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95130" w14:textId="0C6503B7" w:rsidR="00066B63" w:rsidRDefault="00066B63" w:rsidP="00066B63">
      <w:pPr>
        <w:pStyle w:val="1"/>
        <w:ind w:firstLine="0"/>
        <w:jc w:val="center"/>
      </w:pPr>
      <w:r>
        <w:rPr>
          <w:b/>
          <w:bCs/>
          <w:color w:val="000000"/>
        </w:rPr>
        <w:t>ИНФОРМАЦИЯ</w:t>
      </w:r>
      <w:r>
        <w:rPr>
          <w:b/>
          <w:bCs/>
          <w:color w:val="000000"/>
        </w:rPr>
        <w:br/>
        <w:t xml:space="preserve">комитета Законодательного Собрания по социальным вопросам </w:t>
      </w:r>
      <w:r>
        <w:rPr>
          <w:b/>
          <w:bCs/>
          <w:color w:val="000000"/>
        </w:rPr>
        <w:br/>
        <w:t>о результатах мониторинга правоприменения</w:t>
      </w:r>
    </w:p>
    <w:p w14:paraId="1CFC6CBD" w14:textId="2EDE02B7" w:rsidR="00066B63" w:rsidRDefault="00066B63" w:rsidP="00066B63">
      <w:pPr>
        <w:pStyle w:val="1"/>
        <w:spacing w:after="320"/>
        <w:ind w:firstLine="0"/>
        <w:jc w:val="center"/>
      </w:pPr>
      <w:r>
        <w:rPr>
          <w:b/>
          <w:bCs/>
          <w:color w:val="000000"/>
        </w:rPr>
        <w:t>Закона Нижегородской области от 5 ноября 2014 года № 146-З</w:t>
      </w:r>
      <w:r>
        <w:rPr>
          <w:b/>
          <w:bCs/>
          <w:color w:val="000000"/>
        </w:rPr>
        <w:br/>
      </w:r>
      <w:r w:rsidRPr="00066B63">
        <w:rPr>
          <w:b/>
          <w:bCs/>
          <w:color w:val="000000"/>
        </w:rPr>
        <w:t xml:space="preserve">"О социальном обслуживании граждан в Нижегородской области" </w:t>
      </w:r>
      <w:r>
        <w:rPr>
          <w:b/>
          <w:bCs/>
          <w:color w:val="000000"/>
        </w:rPr>
        <w:br/>
        <w:t xml:space="preserve">(далее </w:t>
      </w:r>
      <w:r w:rsidRPr="00D73F39">
        <w:rPr>
          <w:b/>
          <w:bCs/>
          <w:color w:val="000000"/>
        </w:rPr>
        <w:t xml:space="preserve">также </w:t>
      </w:r>
      <w:r w:rsidR="00D73F39" w:rsidRPr="00D73F39">
        <w:rPr>
          <w:b/>
          <w:bCs/>
        </w:rPr>
        <w:t>–</w:t>
      </w:r>
      <w:r w:rsidRPr="00D73F39">
        <w:rPr>
          <w:b/>
          <w:bCs/>
          <w:color w:val="000000"/>
        </w:rPr>
        <w:t xml:space="preserve"> м</w:t>
      </w:r>
      <w:r>
        <w:rPr>
          <w:b/>
          <w:bCs/>
          <w:color w:val="000000"/>
        </w:rPr>
        <w:t>ониторинг).</w:t>
      </w:r>
    </w:p>
    <w:p w14:paraId="1AE46162" w14:textId="6F9F9C01" w:rsidR="00066B63" w:rsidRDefault="00066B63" w:rsidP="00066B63">
      <w:pPr>
        <w:pStyle w:val="1"/>
        <w:ind w:firstLine="720"/>
        <w:jc w:val="both"/>
      </w:pPr>
      <w:r>
        <w:rPr>
          <w:color w:val="000000"/>
        </w:rPr>
        <w:t xml:space="preserve">На основании плана мониторинга правоприменения нормативных правовых актов Нижегородской области, принятых Законодательным Собранием Нижегородской области, на 2023 год, утвержденного постановлением Законодательного Собрания Нижегородской области от 15 декабря 2022 года № 539-VII, комитет Законодательного Собрания по </w:t>
      </w:r>
      <w:r w:rsidR="00D73F39">
        <w:rPr>
          <w:color w:val="000000"/>
        </w:rPr>
        <w:t xml:space="preserve">социальным </w:t>
      </w:r>
      <w:r>
        <w:rPr>
          <w:color w:val="000000"/>
        </w:rPr>
        <w:t>вопросам</w:t>
      </w:r>
      <w:r w:rsidR="00D73F39">
        <w:rPr>
          <w:color w:val="000000"/>
        </w:rPr>
        <w:t xml:space="preserve"> (далее </w:t>
      </w:r>
      <w:r w:rsidR="00D73F39" w:rsidRPr="00D73F39">
        <w:rPr>
          <w:color w:val="000000"/>
        </w:rPr>
        <w:t xml:space="preserve">также </w:t>
      </w:r>
      <w:r w:rsidR="00D73F39" w:rsidRPr="00D73F39">
        <w:t>–</w:t>
      </w:r>
      <w:r w:rsidR="00D73F39" w:rsidRPr="00D73F39">
        <w:rPr>
          <w:color w:val="000000"/>
        </w:rPr>
        <w:t xml:space="preserve"> Комитет</w:t>
      </w:r>
      <w:r w:rsidR="00D73F39">
        <w:rPr>
          <w:color w:val="000000"/>
        </w:rPr>
        <w:t xml:space="preserve">) </w:t>
      </w:r>
      <w:r>
        <w:rPr>
          <w:color w:val="000000"/>
        </w:rPr>
        <w:t>в течение I</w:t>
      </w:r>
      <w:r w:rsidR="00D73F39">
        <w:rPr>
          <w:color w:val="000000"/>
        </w:rPr>
        <w:t>I полугодия 2023 года</w:t>
      </w:r>
      <w:r>
        <w:rPr>
          <w:color w:val="000000"/>
        </w:rPr>
        <w:t xml:space="preserve"> </w:t>
      </w:r>
      <w:r w:rsidR="00D73F39">
        <w:rPr>
          <w:color w:val="000000"/>
        </w:rPr>
        <w:t>с переходом на I полугодие 2024 года</w:t>
      </w:r>
      <w:r>
        <w:rPr>
          <w:color w:val="000000"/>
        </w:rPr>
        <w:t xml:space="preserve"> проводил мониторинг Закона Нижегородской области от </w:t>
      </w:r>
      <w:r w:rsidR="00D73F39">
        <w:rPr>
          <w:color w:val="000000"/>
        </w:rPr>
        <w:t>5</w:t>
      </w:r>
      <w:r>
        <w:rPr>
          <w:color w:val="000000"/>
        </w:rPr>
        <w:t xml:space="preserve"> ноября 201</w:t>
      </w:r>
      <w:r w:rsidR="00D73F39">
        <w:rPr>
          <w:color w:val="000000"/>
        </w:rPr>
        <w:t>4</w:t>
      </w:r>
      <w:r>
        <w:rPr>
          <w:color w:val="000000"/>
        </w:rPr>
        <w:t xml:space="preserve"> года №</w:t>
      </w:r>
      <w:r w:rsidR="00D73F39">
        <w:rPr>
          <w:color w:val="000000"/>
        </w:rPr>
        <w:t> </w:t>
      </w:r>
      <w:r>
        <w:rPr>
          <w:color w:val="000000"/>
        </w:rPr>
        <w:t>14</w:t>
      </w:r>
      <w:r w:rsidR="00D73F39">
        <w:rPr>
          <w:color w:val="000000"/>
        </w:rPr>
        <w:t>6</w:t>
      </w:r>
      <w:r>
        <w:rPr>
          <w:color w:val="000000"/>
        </w:rPr>
        <w:t xml:space="preserve">-З "О </w:t>
      </w:r>
      <w:r w:rsidR="00D73F39" w:rsidRPr="00D73F39">
        <w:rPr>
          <w:color w:val="000000"/>
        </w:rPr>
        <w:t>социальном обслуживании граждан в Нижегородской области</w:t>
      </w:r>
      <w:r>
        <w:rPr>
          <w:color w:val="000000"/>
        </w:rPr>
        <w:t xml:space="preserve">" (далее также </w:t>
      </w:r>
      <w:r w:rsidR="00D73F39" w:rsidRPr="00D73F39">
        <w:t>–</w:t>
      </w:r>
      <w:r>
        <w:rPr>
          <w:color w:val="000000"/>
        </w:rPr>
        <w:t xml:space="preserve"> Закон №</w:t>
      </w:r>
      <w:r w:rsidR="00D73F39">
        <w:rPr>
          <w:color w:val="000000"/>
        </w:rPr>
        <w:t> 1</w:t>
      </w:r>
      <w:r>
        <w:rPr>
          <w:color w:val="000000"/>
        </w:rPr>
        <w:t>4</w:t>
      </w:r>
      <w:r w:rsidR="00D73F39">
        <w:rPr>
          <w:color w:val="000000"/>
        </w:rPr>
        <w:t>6</w:t>
      </w:r>
      <w:r>
        <w:rPr>
          <w:color w:val="000000"/>
        </w:rPr>
        <w:t>-З</w:t>
      </w:r>
      <w:r w:rsidR="00F17285">
        <w:rPr>
          <w:color w:val="000000"/>
        </w:rPr>
        <w:t>, Закон области</w:t>
      </w:r>
      <w:r>
        <w:rPr>
          <w:color w:val="000000"/>
        </w:rPr>
        <w:t>).</w:t>
      </w:r>
    </w:p>
    <w:p w14:paraId="32C894FC" w14:textId="3F639D1A" w:rsidR="00223E41" w:rsidRDefault="00066B63" w:rsidP="00F171CC">
      <w:pPr>
        <w:pStyle w:val="1"/>
        <w:ind w:firstLine="720"/>
        <w:jc w:val="both"/>
        <w:rPr>
          <w:color w:val="000000"/>
        </w:rPr>
      </w:pPr>
      <w:r>
        <w:rPr>
          <w:b/>
          <w:bCs/>
          <w:color w:val="000000"/>
        </w:rPr>
        <w:t xml:space="preserve">Цель проведения мониторинга - </w:t>
      </w:r>
      <w:r w:rsidR="008913AD">
        <w:rPr>
          <w:color w:val="000000"/>
        </w:rPr>
        <w:t>анализ</w:t>
      </w:r>
      <w:r>
        <w:rPr>
          <w:color w:val="000000"/>
        </w:rPr>
        <w:t xml:space="preserve"> эффективности реализации </w:t>
      </w:r>
      <w:r w:rsidR="00F17285">
        <w:rPr>
          <w:color w:val="000000"/>
        </w:rPr>
        <w:t xml:space="preserve">положений </w:t>
      </w:r>
      <w:r>
        <w:rPr>
          <w:color w:val="000000"/>
        </w:rPr>
        <w:t xml:space="preserve">Закона Нижегородской области от </w:t>
      </w:r>
      <w:r w:rsidR="00223E41">
        <w:rPr>
          <w:color w:val="000000"/>
        </w:rPr>
        <w:t>5</w:t>
      </w:r>
      <w:r>
        <w:rPr>
          <w:color w:val="000000"/>
        </w:rPr>
        <w:t xml:space="preserve"> ноября 201</w:t>
      </w:r>
      <w:r w:rsidR="00223E41">
        <w:rPr>
          <w:color w:val="000000"/>
        </w:rPr>
        <w:t>4</w:t>
      </w:r>
      <w:r>
        <w:rPr>
          <w:color w:val="000000"/>
        </w:rPr>
        <w:t xml:space="preserve"> года №</w:t>
      </w:r>
      <w:r w:rsidR="00223E41">
        <w:rPr>
          <w:color w:val="000000"/>
        </w:rPr>
        <w:t> </w:t>
      </w:r>
      <w:r>
        <w:rPr>
          <w:color w:val="000000"/>
        </w:rPr>
        <w:t>14</w:t>
      </w:r>
      <w:r w:rsidR="00223E41">
        <w:rPr>
          <w:color w:val="000000"/>
        </w:rPr>
        <w:t>6</w:t>
      </w:r>
      <w:r>
        <w:rPr>
          <w:color w:val="000000"/>
        </w:rPr>
        <w:t xml:space="preserve">-З "О </w:t>
      </w:r>
      <w:r w:rsidR="00223E41" w:rsidRPr="00223E41">
        <w:rPr>
          <w:color w:val="000000"/>
        </w:rPr>
        <w:t>социальном обслуживании граждан в Нижегородской области</w:t>
      </w:r>
      <w:r>
        <w:rPr>
          <w:color w:val="000000"/>
        </w:rPr>
        <w:t>"</w:t>
      </w:r>
      <w:r w:rsidR="0020676A">
        <w:rPr>
          <w:color w:val="000000"/>
        </w:rPr>
        <w:t xml:space="preserve"> в части доступности социального обслуживания граждан (</w:t>
      </w:r>
      <w:r w:rsidR="00317440">
        <w:rPr>
          <w:color w:val="000000"/>
        </w:rPr>
        <w:t xml:space="preserve">количество и </w:t>
      </w:r>
      <w:r w:rsidR="0020676A">
        <w:rPr>
          <w:color w:val="000000"/>
        </w:rPr>
        <w:t>приближенность поставщиков социальных услуг к месту жительства получателей социальных услуг</w:t>
      </w:r>
      <w:r w:rsidR="00317440">
        <w:rPr>
          <w:color w:val="000000"/>
        </w:rPr>
        <w:t>;</w:t>
      </w:r>
      <w:r w:rsidR="00317440" w:rsidRPr="00317440">
        <w:rPr>
          <w:color w:val="000000"/>
        </w:rPr>
        <w:t xml:space="preserve"> достаточности финансовых, материально-технических, кадровых и информационных ресурсов у поставщиков социальных услуг</w:t>
      </w:r>
      <w:r w:rsidR="0020676A">
        <w:rPr>
          <w:color w:val="000000"/>
        </w:rPr>
        <w:t>)</w:t>
      </w:r>
      <w:r w:rsidR="00317440">
        <w:rPr>
          <w:color w:val="000000"/>
        </w:rPr>
        <w:t>, выявление проблемных вопросов реализации Закона области, а также выработка предложений в целях</w:t>
      </w:r>
      <w:r w:rsidR="00317440" w:rsidRPr="00317440">
        <w:t xml:space="preserve"> </w:t>
      </w:r>
      <w:r w:rsidR="00317440" w:rsidRPr="00317440">
        <w:rPr>
          <w:color w:val="000000"/>
        </w:rPr>
        <w:t>совершенствовани</w:t>
      </w:r>
      <w:r w:rsidR="00317440">
        <w:rPr>
          <w:color w:val="000000"/>
        </w:rPr>
        <w:t>я</w:t>
      </w:r>
      <w:r w:rsidR="00317440" w:rsidRPr="00317440">
        <w:rPr>
          <w:color w:val="000000"/>
        </w:rPr>
        <w:t xml:space="preserve"> системы форм социального обслуживания и расширения круга лиц, которым бесплатно предоставляются социальные услуги</w:t>
      </w:r>
      <w:r w:rsidR="00F171CC">
        <w:rPr>
          <w:color w:val="000000"/>
        </w:rPr>
        <w:t>.</w:t>
      </w:r>
      <w:r w:rsidR="0020676A">
        <w:rPr>
          <w:color w:val="000000"/>
        </w:rPr>
        <w:t xml:space="preserve"> </w:t>
      </w:r>
    </w:p>
    <w:p w14:paraId="1FAFCDC3" w14:textId="77777777" w:rsidR="00066B63" w:rsidRDefault="00066B63" w:rsidP="00066B63">
      <w:pPr>
        <w:pStyle w:val="1"/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Основные направления мониторинга:</w:t>
      </w:r>
    </w:p>
    <w:p w14:paraId="5EC91426" w14:textId="3C50F853" w:rsidR="00F171CC" w:rsidRPr="00F171CC" w:rsidRDefault="00ED708F" w:rsidP="00ED708F">
      <w:pPr>
        <w:pStyle w:val="1"/>
        <w:ind w:firstLine="709"/>
        <w:jc w:val="both"/>
      </w:pPr>
      <w:r>
        <w:rPr>
          <w:color w:val="000000"/>
        </w:rPr>
        <w:t>1. </w:t>
      </w:r>
      <w:r w:rsidR="00F171CC" w:rsidRPr="00F171CC">
        <w:rPr>
          <w:color w:val="000000"/>
        </w:rPr>
        <w:t xml:space="preserve">Проведение </w:t>
      </w:r>
      <w:r w:rsidR="00F171CC">
        <w:rPr>
          <w:color w:val="000000"/>
        </w:rPr>
        <w:t xml:space="preserve">правовой и </w:t>
      </w:r>
      <w:r>
        <w:rPr>
          <w:color w:val="000000"/>
        </w:rPr>
        <w:t>антикоррупционной экспертизы Закона области.</w:t>
      </w:r>
    </w:p>
    <w:p w14:paraId="367582D7" w14:textId="40267A2B" w:rsidR="00066B63" w:rsidRDefault="00ED708F" w:rsidP="00ED708F">
      <w:pPr>
        <w:pStyle w:val="1"/>
        <w:tabs>
          <w:tab w:val="left" w:pos="1028"/>
        </w:tabs>
        <w:ind w:firstLine="709"/>
        <w:jc w:val="both"/>
      </w:pPr>
      <w:bookmarkStart w:id="0" w:name="bookmark0"/>
      <w:bookmarkEnd w:id="0"/>
      <w:r>
        <w:rPr>
          <w:color w:val="000000"/>
        </w:rPr>
        <w:t>2. </w:t>
      </w:r>
      <w:r w:rsidR="00066B63">
        <w:rPr>
          <w:color w:val="000000"/>
        </w:rPr>
        <w:t xml:space="preserve">Определение соответствия Закона области федеральным нормативным правовым актам </w:t>
      </w:r>
      <w:r w:rsidR="00E86DE1" w:rsidRPr="00E86DE1">
        <w:rPr>
          <w:color w:val="000000"/>
        </w:rPr>
        <w:t xml:space="preserve">в сфере </w:t>
      </w:r>
      <w:bookmarkStart w:id="1" w:name="_Hlk167877564"/>
      <w:r w:rsidR="00E86DE1" w:rsidRPr="00E86DE1">
        <w:rPr>
          <w:color w:val="000000"/>
        </w:rPr>
        <w:t>предоставлении социальных услуг в форме социального обслуживания отдельной категории граждан</w:t>
      </w:r>
      <w:bookmarkEnd w:id="1"/>
      <w:r w:rsidR="00066B63">
        <w:rPr>
          <w:color w:val="000000"/>
        </w:rPr>
        <w:t>.</w:t>
      </w:r>
    </w:p>
    <w:p w14:paraId="55293324" w14:textId="793CCB5D" w:rsidR="00066B63" w:rsidRDefault="00ED708F" w:rsidP="00ED708F">
      <w:pPr>
        <w:pStyle w:val="1"/>
        <w:tabs>
          <w:tab w:val="left" w:pos="1028"/>
        </w:tabs>
        <w:ind w:firstLine="709"/>
        <w:jc w:val="both"/>
      </w:pPr>
      <w:bookmarkStart w:id="2" w:name="bookmark1"/>
      <w:bookmarkEnd w:id="2"/>
      <w:r>
        <w:rPr>
          <w:color w:val="000000"/>
        </w:rPr>
        <w:t>3. </w:t>
      </w:r>
      <w:r w:rsidR="00066B63">
        <w:rPr>
          <w:color w:val="000000"/>
        </w:rPr>
        <w:t>Анализ реализации Закона области на территории Нижегородской области.</w:t>
      </w:r>
    </w:p>
    <w:p w14:paraId="289BDF65" w14:textId="4A942BEF" w:rsidR="00066B63" w:rsidRPr="00A6419D" w:rsidRDefault="00ED708F" w:rsidP="00ED708F">
      <w:pPr>
        <w:pStyle w:val="1"/>
        <w:tabs>
          <w:tab w:val="left" w:pos="1033"/>
        </w:tabs>
        <w:ind w:firstLine="709"/>
        <w:jc w:val="both"/>
      </w:pPr>
      <w:bookmarkStart w:id="3" w:name="bookmark2"/>
      <w:bookmarkEnd w:id="3"/>
      <w:r>
        <w:rPr>
          <w:color w:val="000000"/>
        </w:rPr>
        <w:t xml:space="preserve">4. Анализ законодательства </w:t>
      </w:r>
      <w:r w:rsidR="00066B63">
        <w:rPr>
          <w:color w:val="000000"/>
        </w:rPr>
        <w:t>субъектов Российской Федерации Приволжского федерального округа</w:t>
      </w:r>
      <w:r w:rsidR="000E2667">
        <w:rPr>
          <w:color w:val="000000"/>
        </w:rPr>
        <w:t xml:space="preserve"> (далее также субъекты РФ ПФО)</w:t>
      </w:r>
      <w:r w:rsidR="00066B63">
        <w:rPr>
          <w:color w:val="000000"/>
        </w:rPr>
        <w:t xml:space="preserve"> </w:t>
      </w:r>
      <w:r>
        <w:rPr>
          <w:color w:val="000000"/>
        </w:rPr>
        <w:t xml:space="preserve">на предмет нормативно-правового регулирования в сфере </w:t>
      </w:r>
      <w:r w:rsidRPr="00ED708F">
        <w:rPr>
          <w:color w:val="000000"/>
        </w:rPr>
        <w:t xml:space="preserve">предоставлении социальных услуг в форме социального обслуживания отдельной категории </w:t>
      </w:r>
      <w:r w:rsidRPr="00A6419D">
        <w:t xml:space="preserve">граждан </w:t>
      </w:r>
      <w:r w:rsidR="00066B63" w:rsidRPr="00A6419D">
        <w:t>(категории граждан, имеющих право на бесплатн</w:t>
      </w:r>
      <w:r w:rsidR="00A6419D" w:rsidRPr="00A6419D">
        <w:t>ое получение социальных услуг, мер социальной поддержки работников государственных учреждений социального обслуживания области и др</w:t>
      </w:r>
      <w:r w:rsidR="00066B63" w:rsidRPr="00A6419D">
        <w:t>.).</w:t>
      </w:r>
    </w:p>
    <w:p w14:paraId="701B1435" w14:textId="1DD3D2E0" w:rsidR="00066B63" w:rsidRDefault="00191671" w:rsidP="00ED708F">
      <w:pPr>
        <w:pStyle w:val="1"/>
        <w:tabs>
          <w:tab w:val="left" w:pos="1042"/>
        </w:tabs>
        <w:ind w:firstLine="709"/>
        <w:jc w:val="both"/>
      </w:pPr>
      <w:bookmarkStart w:id="4" w:name="bookmark3"/>
      <w:bookmarkEnd w:id="4"/>
      <w:r>
        <w:rPr>
          <w:color w:val="000000"/>
        </w:rPr>
        <w:t>5. </w:t>
      </w:r>
      <w:bookmarkStart w:id="5" w:name="bookmark4"/>
      <w:bookmarkEnd w:id="5"/>
      <w:r w:rsidR="00066B63">
        <w:rPr>
          <w:color w:val="000000"/>
        </w:rPr>
        <w:t xml:space="preserve">Анализ информированности населения Нижегородской области о возможности </w:t>
      </w:r>
      <w:r w:rsidRPr="00191671">
        <w:rPr>
          <w:color w:val="000000"/>
        </w:rPr>
        <w:t xml:space="preserve">получения социальных услуг по формам социального </w:t>
      </w:r>
      <w:r w:rsidRPr="00191671">
        <w:rPr>
          <w:color w:val="000000"/>
        </w:rPr>
        <w:lastRenderedPageBreak/>
        <w:t xml:space="preserve">обслуживания и удовлетворенности полученной услугой </w:t>
      </w:r>
      <w:r w:rsidR="00066B63">
        <w:rPr>
          <w:color w:val="000000"/>
          <w:sz w:val="18"/>
          <w:szCs w:val="18"/>
          <w:vertAlign w:val="superscript"/>
        </w:rPr>
        <w:footnoteReference w:id="1"/>
      </w:r>
      <w:r w:rsidR="00066B63">
        <w:rPr>
          <w:color w:val="000000"/>
        </w:rPr>
        <w:t>.</w:t>
      </w:r>
    </w:p>
    <w:p w14:paraId="59E33634" w14:textId="25D04343" w:rsidR="00066B63" w:rsidRDefault="00A6419D" w:rsidP="00D52FAD">
      <w:pPr>
        <w:pStyle w:val="1"/>
        <w:tabs>
          <w:tab w:val="left" w:pos="1042"/>
        </w:tabs>
        <w:ind w:firstLine="709"/>
        <w:jc w:val="both"/>
      </w:pPr>
      <w:bookmarkStart w:id="6" w:name="bookmark5"/>
      <w:bookmarkEnd w:id="6"/>
      <w:r>
        <w:rPr>
          <w:color w:val="000000"/>
        </w:rPr>
        <w:t>6.</w:t>
      </w:r>
      <w:r w:rsidRPr="00A6419D">
        <w:rPr>
          <w:color w:val="000000"/>
        </w:rPr>
        <w:t xml:space="preserve">Изучение опыта работы </w:t>
      </w:r>
      <w:r w:rsidR="00D52FAD" w:rsidRPr="00D52FAD">
        <w:rPr>
          <w:color w:val="000000"/>
        </w:rPr>
        <w:t>муниципальных образовани</w:t>
      </w:r>
      <w:r>
        <w:rPr>
          <w:color w:val="000000"/>
        </w:rPr>
        <w:t>й</w:t>
      </w:r>
      <w:r w:rsidR="00D52FAD" w:rsidRPr="00D52FAD">
        <w:rPr>
          <w:color w:val="000000"/>
        </w:rPr>
        <w:t xml:space="preserve"> Нижегородской области</w:t>
      </w:r>
      <w:r w:rsidR="005A097A">
        <w:rPr>
          <w:color w:val="000000"/>
        </w:rPr>
        <w:t>, проведение выездных заседаний рабочей группы</w:t>
      </w:r>
      <w:r w:rsidR="00D52FAD" w:rsidRPr="00D52FAD">
        <w:rPr>
          <w:color w:val="000000"/>
        </w:rPr>
        <w:t xml:space="preserve">. </w:t>
      </w:r>
    </w:p>
    <w:p w14:paraId="7CA359F4" w14:textId="11BC16E2" w:rsidR="00066B63" w:rsidRDefault="00A6419D" w:rsidP="00ED708F">
      <w:pPr>
        <w:pStyle w:val="1"/>
        <w:tabs>
          <w:tab w:val="left" w:pos="1033"/>
        </w:tabs>
        <w:spacing w:after="160"/>
        <w:ind w:firstLine="709"/>
        <w:jc w:val="both"/>
      </w:pPr>
      <w:bookmarkStart w:id="7" w:name="bookmark6"/>
      <w:bookmarkEnd w:id="7"/>
      <w:r>
        <w:rPr>
          <w:color w:val="000000"/>
        </w:rPr>
        <w:t>7. </w:t>
      </w:r>
      <w:r w:rsidR="00066B63">
        <w:rPr>
          <w:color w:val="000000"/>
        </w:rPr>
        <w:t>Выработка предложений в целях повышения эффективности реализации Закона области</w:t>
      </w:r>
      <w:r>
        <w:rPr>
          <w:color w:val="000000"/>
        </w:rPr>
        <w:t>,</w:t>
      </w:r>
      <w:r w:rsidRPr="00A6419D">
        <w:t xml:space="preserve"> </w:t>
      </w:r>
      <w:r w:rsidRPr="00A6419D">
        <w:rPr>
          <w:color w:val="000000"/>
        </w:rPr>
        <w:t>предоставления социальных услуг в форме социального обслуживания отдельной категории граждан</w:t>
      </w:r>
      <w:r w:rsidR="00066B63">
        <w:rPr>
          <w:color w:val="000000"/>
        </w:rPr>
        <w:t>.</w:t>
      </w:r>
    </w:p>
    <w:p w14:paraId="21BEE984" w14:textId="2F8FE51B" w:rsidR="00066B63" w:rsidRDefault="00E30B56" w:rsidP="00E30B56">
      <w:pPr>
        <w:pStyle w:val="1"/>
        <w:tabs>
          <w:tab w:val="left" w:pos="1157"/>
        </w:tabs>
        <w:spacing w:after="300"/>
        <w:ind w:firstLine="709"/>
        <w:jc w:val="both"/>
      </w:pPr>
      <w:bookmarkStart w:id="8" w:name="bookmark7"/>
      <w:bookmarkEnd w:id="8"/>
      <w:r>
        <w:rPr>
          <w:b/>
          <w:bCs/>
          <w:color w:val="000000"/>
          <w:lang w:val="en-US"/>
        </w:rPr>
        <w:t>I</w:t>
      </w:r>
      <w:r>
        <w:rPr>
          <w:b/>
          <w:bCs/>
          <w:color w:val="000000"/>
        </w:rPr>
        <w:t>.</w:t>
      </w:r>
      <w:r>
        <w:rPr>
          <w:b/>
          <w:bCs/>
          <w:color w:val="000000"/>
          <w:lang w:val="en-US"/>
        </w:rPr>
        <w:t> </w:t>
      </w:r>
      <w:r w:rsidR="00066B63">
        <w:rPr>
          <w:b/>
          <w:bCs/>
          <w:color w:val="000000"/>
        </w:rPr>
        <w:t xml:space="preserve">Краткая характеристика предмета регулирования Закона Нижегородской области от </w:t>
      </w:r>
      <w:r w:rsidR="00FA2C77">
        <w:rPr>
          <w:b/>
          <w:bCs/>
          <w:color w:val="000000"/>
        </w:rPr>
        <w:t>5</w:t>
      </w:r>
      <w:r w:rsidR="00066B63">
        <w:rPr>
          <w:b/>
          <w:bCs/>
          <w:color w:val="000000"/>
        </w:rPr>
        <w:t xml:space="preserve"> ноября 201</w:t>
      </w:r>
      <w:r w:rsidR="00FA2C77">
        <w:rPr>
          <w:b/>
          <w:bCs/>
          <w:color w:val="000000"/>
        </w:rPr>
        <w:t>4</w:t>
      </w:r>
      <w:r w:rsidR="00066B63">
        <w:rPr>
          <w:b/>
          <w:bCs/>
          <w:color w:val="000000"/>
        </w:rPr>
        <w:t xml:space="preserve"> года №</w:t>
      </w:r>
      <w:r w:rsidR="00FA2C77">
        <w:rPr>
          <w:b/>
          <w:bCs/>
          <w:color w:val="000000"/>
        </w:rPr>
        <w:t> </w:t>
      </w:r>
      <w:r w:rsidR="00066B63">
        <w:rPr>
          <w:b/>
          <w:bCs/>
          <w:color w:val="000000"/>
        </w:rPr>
        <w:t>14</w:t>
      </w:r>
      <w:r w:rsidR="00FA2C77">
        <w:rPr>
          <w:b/>
          <w:bCs/>
          <w:color w:val="000000"/>
        </w:rPr>
        <w:t>6</w:t>
      </w:r>
      <w:r w:rsidR="00066B63">
        <w:rPr>
          <w:b/>
          <w:bCs/>
          <w:color w:val="000000"/>
        </w:rPr>
        <w:t xml:space="preserve">-З "О </w:t>
      </w:r>
      <w:r w:rsidR="00FA2C77">
        <w:rPr>
          <w:b/>
          <w:bCs/>
          <w:color w:val="000000"/>
        </w:rPr>
        <w:t>социальном обслуживании граждан</w:t>
      </w:r>
      <w:r w:rsidR="00066B63">
        <w:rPr>
          <w:b/>
          <w:bCs/>
          <w:color w:val="000000"/>
        </w:rPr>
        <w:t xml:space="preserve"> в Нижегородской области", основания проведения мониторинга, источники, объем и содержание полученной информации.</w:t>
      </w:r>
    </w:p>
    <w:p w14:paraId="34113ACE" w14:textId="3FD89676" w:rsidR="00066B63" w:rsidRPr="00FA2C77" w:rsidRDefault="00FA2C77" w:rsidP="00FA2C77">
      <w:pPr>
        <w:pStyle w:val="1"/>
        <w:tabs>
          <w:tab w:val="left" w:pos="1038"/>
        </w:tabs>
        <w:spacing w:after="300"/>
        <w:ind w:firstLine="709"/>
        <w:jc w:val="both"/>
      </w:pPr>
      <w:bookmarkStart w:id="9" w:name="bookmark8"/>
      <w:bookmarkEnd w:id="9"/>
      <w:r>
        <w:rPr>
          <w:b/>
          <w:bCs/>
          <w:color w:val="000000"/>
        </w:rPr>
        <w:t>1. </w:t>
      </w:r>
      <w:r w:rsidR="00066B63">
        <w:rPr>
          <w:b/>
          <w:bCs/>
          <w:color w:val="000000"/>
        </w:rPr>
        <w:t xml:space="preserve">Краткая характеристика предмета регулирования Закона Нижегородской области от </w:t>
      </w:r>
      <w:r>
        <w:rPr>
          <w:b/>
          <w:bCs/>
          <w:color w:val="000000"/>
        </w:rPr>
        <w:t>5</w:t>
      </w:r>
      <w:r w:rsidR="00066B63">
        <w:rPr>
          <w:b/>
          <w:bCs/>
          <w:color w:val="000000"/>
        </w:rPr>
        <w:t xml:space="preserve"> ноября 201</w:t>
      </w:r>
      <w:r>
        <w:rPr>
          <w:b/>
          <w:bCs/>
          <w:color w:val="000000"/>
        </w:rPr>
        <w:t>4</w:t>
      </w:r>
      <w:r w:rsidR="00066B63">
        <w:rPr>
          <w:b/>
          <w:bCs/>
          <w:color w:val="000000"/>
        </w:rPr>
        <w:t xml:space="preserve"> года №</w:t>
      </w:r>
      <w:r>
        <w:rPr>
          <w:b/>
          <w:bCs/>
          <w:color w:val="000000"/>
        </w:rPr>
        <w:t> </w:t>
      </w:r>
      <w:r w:rsidR="00066B63">
        <w:rPr>
          <w:b/>
          <w:bCs/>
          <w:color w:val="000000"/>
        </w:rPr>
        <w:t>14</w:t>
      </w:r>
      <w:r>
        <w:rPr>
          <w:b/>
          <w:bCs/>
          <w:color w:val="000000"/>
        </w:rPr>
        <w:t>6</w:t>
      </w:r>
      <w:r w:rsidR="00066B63">
        <w:rPr>
          <w:b/>
          <w:bCs/>
          <w:color w:val="000000"/>
        </w:rPr>
        <w:t xml:space="preserve">-З "О </w:t>
      </w:r>
      <w:r>
        <w:rPr>
          <w:b/>
          <w:bCs/>
          <w:color w:val="000000"/>
        </w:rPr>
        <w:t>социальном обслуживании граждан</w:t>
      </w:r>
      <w:r w:rsidR="00066B63">
        <w:rPr>
          <w:b/>
          <w:bCs/>
          <w:color w:val="000000"/>
        </w:rPr>
        <w:t xml:space="preserve"> в Нижегородской области".</w:t>
      </w:r>
    </w:p>
    <w:p w14:paraId="03294DCE" w14:textId="0CC414D9" w:rsidR="00253302" w:rsidRDefault="00FA2C77" w:rsidP="00FB0C07">
      <w:pPr>
        <w:pStyle w:val="1"/>
        <w:ind w:firstLine="720"/>
        <w:jc w:val="both"/>
      </w:pPr>
      <w:r>
        <w:rPr>
          <w:color w:val="000000"/>
        </w:rPr>
        <w:t xml:space="preserve">Федеральным законом </w:t>
      </w:r>
      <w:r w:rsidR="00FB0C07" w:rsidRPr="00FB0C07">
        <w:rPr>
          <w:color w:val="000000"/>
        </w:rPr>
        <w:t>от 28</w:t>
      </w:r>
      <w:r w:rsidR="00FB0C07">
        <w:rPr>
          <w:color w:val="000000"/>
        </w:rPr>
        <w:t xml:space="preserve"> декабря 2013 года № </w:t>
      </w:r>
      <w:r w:rsidR="00FB0C07" w:rsidRPr="00FB0C07">
        <w:rPr>
          <w:color w:val="000000"/>
        </w:rPr>
        <w:t>442-ФЗ "Об основах социального обслуживания граждан в Российской Федерации"</w:t>
      </w:r>
      <w:r>
        <w:rPr>
          <w:color w:val="000000"/>
        </w:rPr>
        <w:t xml:space="preserve"> (далее также - Федеральный закон №</w:t>
      </w:r>
      <w:r w:rsidR="00FB0C07">
        <w:rPr>
          <w:color w:val="000000"/>
        </w:rPr>
        <w:t> 442</w:t>
      </w:r>
      <w:r>
        <w:rPr>
          <w:color w:val="000000"/>
        </w:rPr>
        <w:t xml:space="preserve">-ФЗ) установлены </w:t>
      </w:r>
      <w:r w:rsidR="00FB0C07" w:rsidRPr="00FB0C07">
        <w:rPr>
          <w:color w:val="000000"/>
        </w:rPr>
        <w:t>правовые, организационные и экономические основы социального обслуживания граждан в Российской Федерации</w:t>
      </w:r>
      <w:r w:rsidR="00253302">
        <w:rPr>
          <w:color w:val="000000"/>
        </w:rPr>
        <w:t>,</w:t>
      </w:r>
      <w:r w:rsidR="00FB0C07">
        <w:rPr>
          <w:color w:val="000000"/>
        </w:rPr>
        <w:t xml:space="preserve"> </w:t>
      </w:r>
      <w:r w:rsidR="00FB0C07" w:rsidRPr="00FB0C07">
        <w:rPr>
          <w:color w:val="000000"/>
        </w:rPr>
        <w:t>полномочия федеральных органов государственной власти и органов государственной власти субъектов Российской Федерации в сфере социального обслуживания граждан</w:t>
      </w:r>
      <w:r w:rsidR="00253302">
        <w:rPr>
          <w:color w:val="000000"/>
        </w:rPr>
        <w:t>,</w:t>
      </w:r>
      <w:r w:rsidR="00FB0C07" w:rsidRPr="00FB0C07">
        <w:rPr>
          <w:color w:val="000000"/>
        </w:rPr>
        <w:t xml:space="preserve"> права и обязанности получателей социальных услуг;</w:t>
      </w:r>
      <w:r w:rsidR="00FB0C07">
        <w:rPr>
          <w:color w:val="000000"/>
        </w:rPr>
        <w:t xml:space="preserve"> </w:t>
      </w:r>
      <w:r w:rsidR="00FB0C07" w:rsidRPr="00FB0C07">
        <w:rPr>
          <w:color w:val="000000"/>
        </w:rPr>
        <w:t>права и обязанности поставщиков социальных услуг.</w:t>
      </w:r>
      <w:r w:rsidR="00253302" w:rsidRPr="00253302">
        <w:t xml:space="preserve"> </w:t>
      </w:r>
      <w:r w:rsidR="00253302">
        <w:t>Также о</w:t>
      </w:r>
      <w:r w:rsidR="00253302" w:rsidRPr="00253302">
        <w:t>предел</w:t>
      </w:r>
      <w:r w:rsidR="005D37DD">
        <w:t>ены</w:t>
      </w:r>
      <w:r w:rsidR="00253302" w:rsidRPr="00253302">
        <w:t xml:space="preserve"> основные принципы социального обслуживания</w:t>
      </w:r>
      <w:r w:rsidR="005D37DD">
        <w:t>,</w:t>
      </w:r>
      <w:r w:rsidR="00253302" w:rsidRPr="00253302">
        <w:t xml:space="preserve"> формы социального обслуживания, виды социальных услуг и условия их предоставления, принципы финансового обеспечения деятельности организаций социального обслуживания</w:t>
      </w:r>
      <w:r w:rsidR="005D37DD" w:rsidRPr="005D37DD">
        <w:t>, уточн</w:t>
      </w:r>
      <w:r w:rsidR="005D37DD">
        <w:t>ено</w:t>
      </w:r>
      <w:r w:rsidR="005D37DD" w:rsidRPr="005D37DD">
        <w:t xml:space="preserve"> содержание ряда основных понятий, применяемых в сфере социального обслуживания</w:t>
      </w:r>
      <w:r w:rsidR="00253302" w:rsidRPr="00253302">
        <w:t>.</w:t>
      </w:r>
    </w:p>
    <w:p w14:paraId="3E3A1B98" w14:textId="389069F5" w:rsidR="00FA2C77" w:rsidRDefault="00FA2C77" w:rsidP="00FA2C77">
      <w:pPr>
        <w:pStyle w:val="1"/>
        <w:ind w:firstLine="720"/>
        <w:jc w:val="both"/>
      </w:pPr>
      <w:r>
        <w:rPr>
          <w:color w:val="000000"/>
        </w:rPr>
        <w:t xml:space="preserve">При этом, как указано в статье </w:t>
      </w:r>
      <w:r w:rsidR="009E7EA1" w:rsidRPr="009E7EA1">
        <w:rPr>
          <w:color w:val="000000"/>
        </w:rPr>
        <w:t>2</w:t>
      </w:r>
      <w:r>
        <w:rPr>
          <w:color w:val="000000"/>
        </w:rPr>
        <w:t xml:space="preserve"> Федерального закона №</w:t>
      </w:r>
      <w:r w:rsidR="009E7EA1">
        <w:rPr>
          <w:color w:val="000000"/>
          <w:lang w:val="en-US"/>
        </w:rPr>
        <w:t> </w:t>
      </w:r>
      <w:r w:rsidR="009E7EA1" w:rsidRPr="009E7EA1">
        <w:rPr>
          <w:color w:val="000000"/>
        </w:rPr>
        <w:t>442</w:t>
      </w:r>
      <w:r>
        <w:rPr>
          <w:color w:val="000000"/>
        </w:rPr>
        <w:t xml:space="preserve">-ФЗ, </w:t>
      </w:r>
      <w:r w:rsidR="009E7EA1">
        <w:rPr>
          <w:color w:val="000000"/>
        </w:rPr>
        <w:t>п</w:t>
      </w:r>
      <w:r w:rsidR="009E7EA1" w:rsidRPr="009E7EA1">
        <w:rPr>
          <w:color w:val="000000"/>
        </w:rPr>
        <w:t>равовое регулирование социального обслуживания граждан осуществляется на основании Федерального закона</w:t>
      </w:r>
      <w:r w:rsidR="00A54DAB">
        <w:rPr>
          <w:color w:val="000000"/>
        </w:rPr>
        <w:t xml:space="preserve"> </w:t>
      </w:r>
      <w:r w:rsidR="00A54DAB" w:rsidRPr="00A54DAB">
        <w:rPr>
          <w:color w:val="000000"/>
        </w:rPr>
        <w:t>"Об основах социального обслуживания граждан в Российской Федерации"</w:t>
      </w:r>
      <w:r w:rsidR="009E7EA1" w:rsidRPr="009E7EA1">
        <w:rPr>
          <w:color w:val="000000"/>
        </w:rPr>
        <w:t>, других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</w:t>
      </w:r>
      <w:r>
        <w:rPr>
          <w:color w:val="000000"/>
        </w:rPr>
        <w:t>.</w:t>
      </w:r>
    </w:p>
    <w:p w14:paraId="545F54A1" w14:textId="77777777" w:rsidR="005C35AA" w:rsidRDefault="005C35AA" w:rsidP="00FA2C77">
      <w:pPr>
        <w:pStyle w:val="1"/>
        <w:ind w:firstLine="720"/>
        <w:jc w:val="both"/>
        <w:rPr>
          <w:color w:val="000000"/>
        </w:rPr>
      </w:pPr>
      <w:r w:rsidRPr="005C35AA">
        <w:rPr>
          <w:color w:val="000000"/>
        </w:rPr>
        <w:t xml:space="preserve">В качестве инструмента правового регулирования и организации социального обслуживания органы государственной власти субъектов Российской Федерации обеспечивают, в частности, утверждение законом субъекта Российской Федерации перечня социальных услуг, предоставляемых поставщиками социальных услуг, с учетом примерного перечня социальных услуг по видам социальных услуг, утверждаемого Правительством Российской Федерации, утверждение порядка организации осуществления регионального </w:t>
      </w:r>
      <w:r w:rsidRPr="005C35AA">
        <w:rPr>
          <w:color w:val="000000"/>
        </w:rPr>
        <w:lastRenderedPageBreak/>
        <w:t>государственного контроля (надзора) в сфере социального обслуживания, размера платы за предоставление социальных услуг и порядка ее взимания, номенклатуры организаций социального обслуживания в субъекте Российской Федерации, норм питания в организациях социального обслуживания субъекта Российской Федерации и др.</w:t>
      </w:r>
    </w:p>
    <w:p w14:paraId="559D7A50" w14:textId="279C2953" w:rsidR="005C35AA" w:rsidRDefault="009D44A4" w:rsidP="005C35AA">
      <w:pPr>
        <w:pStyle w:val="1"/>
        <w:ind w:firstLine="720"/>
        <w:jc w:val="both"/>
      </w:pPr>
      <w:r>
        <w:rPr>
          <w:color w:val="000000"/>
        </w:rPr>
        <w:t>Р</w:t>
      </w:r>
      <w:r w:rsidR="005C35AA" w:rsidRPr="005C35AA">
        <w:rPr>
          <w:color w:val="000000"/>
        </w:rPr>
        <w:t>еализ</w:t>
      </w:r>
      <w:r>
        <w:rPr>
          <w:color w:val="000000"/>
        </w:rPr>
        <w:t>уя</w:t>
      </w:r>
      <w:r w:rsidR="005C35AA" w:rsidRPr="005C35AA">
        <w:rPr>
          <w:color w:val="000000"/>
        </w:rPr>
        <w:t xml:space="preserve"> указанных полномочи</w:t>
      </w:r>
      <w:r>
        <w:rPr>
          <w:color w:val="000000"/>
        </w:rPr>
        <w:t>я,</w:t>
      </w:r>
      <w:r w:rsidR="005C35AA" w:rsidRPr="005C35AA">
        <w:rPr>
          <w:color w:val="000000"/>
        </w:rPr>
        <w:t xml:space="preserve"> на территории Нижегородской области принят Закон Нижегородской области от 5 ноября 2014 года №</w:t>
      </w:r>
      <w:r w:rsidR="005C35AA">
        <w:rPr>
          <w:color w:val="000000"/>
        </w:rPr>
        <w:t> </w:t>
      </w:r>
      <w:r w:rsidR="005C35AA" w:rsidRPr="005C35AA">
        <w:rPr>
          <w:color w:val="000000"/>
        </w:rPr>
        <w:t>146-З "О социальном обслуживании граждан в Нижегородской области"</w:t>
      </w:r>
      <w:r w:rsidR="000625B2">
        <w:rPr>
          <w:color w:val="000000"/>
        </w:rPr>
        <w:t xml:space="preserve">, который </w:t>
      </w:r>
      <w:r w:rsidR="009E7EA1" w:rsidRPr="009E7EA1">
        <w:rPr>
          <w:color w:val="000000"/>
        </w:rPr>
        <w:t xml:space="preserve">в пределах полномочий Нижегородской области </w:t>
      </w:r>
      <w:r w:rsidR="00FA2C77">
        <w:rPr>
          <w:color w:val="000000"/>
        </w:rPr>
        <w:t xml:space="preserve">регулирует </w:t>
      </w:r>
      <w:r w:rsidR="009E7EA1" w:rsidRPr="009E7EA1">
        <w:rPr>
          <w:color w:val="000000"/>
        </w:rPr>
        <w:t xml:space="preserve">отношения </w:t>
      </w:r>
      <w:bookmarkStart w:id="10" w:name="_Hlk168045203"/>
      <w:r w:rsidR="009E7EA1" w:rsidRPr="009E7EA1">
        <w:rPr>
          <w:color w:val="000000"/>
        </w:rPr>
        <w:t>в сфере социального обслуживания граждан</w:t>
      </w:r>
      <w:bookmarkEnd w:id="10"/>
      <w:r w:rsidR="009E7EA1" w:rsidRPr="009E7EA1">
        <w:rPr>
          <w:color w:val="000000"/>
        </w:rPr>
        <w:t xml:space="preserve"> в Нижегородской области</w:t>
      </w:r>
      <w:r w:rsidR="00FA2C77">
        <w:rPr>
          <w:color w:val="000000"/>
        </w:rPr>
        <w:t xml:space="preserve">, </w:t>
      </w:r>
      <w:r w:rsidR="000625B2" w:rsidRPr="000625B2">
        <w:rPr>
          <w:color w:val="000000"/>
        </w:rPr>
        <w:t>а также права и обязанности поставщиков и получателей социальных услуг.</w:t>
      </w:r>
      <w:r w:rsidR="000625B2">
        <w:rPr>
          <w:color w:val="000000"/>
        </w:rPr>
        <w:t xml:space="preserve"> </w:t>
      </w:r>
      <w:r w:rsidR="005C35AA">
        <w:t>Действи</w:t>
      </w:r>
      <w:r w:rsidR="00260360">
        <w:t>е</w:t>
      </w:r>
      <w:r w:rsidR="005C35AA">
        <w:t xml:space="preserve"> Закона №</w:t>
      </w:r>
      <w:r w:rsidR="000625B2">
        <w:t> 146-З</w:t>
      </w:r>
      <w:r w:rsidR="005C35AA">
        <w:t xml:space="preserve"> направлен</w:t>
      </w:r>
      <w:r w:rsidR="00260360">
        <w:t>о</w:t>
      </w:r>
      <w:r w:rsidR="005C35AA">
        <w:t xml:space="preserve"> на развитие системы социального обслуживания граждан в России, повышение его уровня, качества и эффективности.</w:t>
      </w:r>
    </w:p>
    <w:p w14:paraId="1CB1189D" w14:textId="7F86C71C" w:rsidR="00125EFD" w:rsidRDefault="00125EFD" w:rsidP="00125EFD">
      <w:pPr>
        <w:pStyle w:val="1"/>
        <w:ind w:firstLine="720"/>
        <w:jc w:val="both"/>
      </w:pPr>
      <w:r w:rsidRPr="00125EFD">
        <w:t>Закон</w:t>
      </w:r>
      <w:r>
        <w:t xml:space="preserve"> области</w:t>
      </w:r>
      <w:r w:rsidRPr="00125EFD">
        <w:t xml:space="preserve"> предполагает индивидуальный подход к установлению получателям необходимых им социальных услуг исходя из потребности гражданина в социальных услугах. С учетом оснований, по которым гражданин был признан нуждающимся в социальном обслуживании, уполномоченный</w:t>
      </w:r>
      <w:r>
        <w:t xml:space="preserve"> орган</w:t>
      </w:r>
      <w:r w:rsidRPr="00125EFD">
        <w:t xml:space="preserve"> определяет индивидуальную потребность в социальных услугах и составляет индивидуальную программу предоставления социальных услуг</w:t>
      </w:r>
      <w:r>
        <w:t>. Также формирование и ведение реестра поставщиков социальных услуг и регистра получателей социальных услуг в Нижегородской области, обеспечение бесплатного доступа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официальном сайте уполномоченного органа в информационно-телекоммуникационной сети "Интернет".</w:t>
      </w:r>
    </w:p>
    <w:p w14:paraId="7F78C281" w14:textId="0F15D054" w:rsidR="00FA2C77" w:rsidRDefault="009D44A4" w:rsidP="00FA2C77">
      <w:pPr>
        <w:pStyle w:val="1"/>
        <w:ind w:firstLine="720"/>
        <w:jc w:val="both"/>
        <w:rPr>
          <w:color w:val="000000"/>
        </w:rPr>
      </w:pPr>
      <w:r>
        <w:t xml:space="preserve">В целях </w:t>
      </w:r>
      <w:r w:rsidR="00FA2C77">
        <w:rPr>
          <w:color w:val="000000"/>
        </w:rPr>
        <w:t>реализаци</w:t>
      </w:r>
      <w:r>
        <w:rPr>
          <w:color w:val="000000"/>
        </w:rPr>
        <w:t>и</w:t>
      </w:r>
      <w:r w:rsidR="00FA2C77">
        <w:rPr>
          <w:color w:val="000000"/>
        </w:rPr>
        <w:t xml:space="preserve"> указанных полномочий на территории Нижегородской области приняты</w:t>
      </w:r>
      <w:r w:rsidR="0051395A">
        <w:rPr>
          <w:color w:val="000000"/>
        </w:rPr>
        <w:t xml:space="preserve"> и действую</w:t>
      </w:r>
      <w:r w:rsidR="00260360">
        <w:rPr>
          <w:color w:val="000000"/>
        </w:rPr>
        <w:t>т</w:t>
      </w:r>
      <w:r w:rsidR="00FA2C77">
        <w:rPr>
          <w:color w:val="000000"/>
        </w:rPr>
        <w:t>:</w:t>
      </w:r>
    </w:p>
    <w:p w14:paraId="240E33F1" w14:textId="4C5FB57A" w:rsidR="00A902C1" w:rsidRDefault="00A902C1" w:rsidP="00260360">
      <w:pPr>
        <w:pStyle w:val="1"/>
        <w:ind w:firstLine="720"/>
        <w:jc w:val="both"/>
      </w:pPr>
      <w:r>
        <w:t>1) постановление Правительства Нижегородской области от 7 ноября 2014 года № 768 "Об утверждении нормативов обеспечения мягким инвентарем и средствами личной гигиены получателей социальных услуг в организациях социального обслуживания, находящихся в ведении Нижегородской области";</w:t>
      </w:r>
    </w:p>
    <w:p w14:paraId="7C791DFC" w14:textId="022FF776" w:rsidR="00A902C1" w:rsidRDefault="00A902C1" w:rsidP="00260360">
      <w:pPr>
        <w:pStyle w:val="1"/>
        <w:ind w:firstLine="720"/>
        <w:jc w:val="both"/>
      </w:pPr>
      <w:r>
        <w:t>2) постановление Правительства Нижегородской области от 17 декабря 2014 года № 895 "Об установлении Порядка утверждения тарифов на социальные услуги на основании подушевых нормативов финансирования социальных услуг</w:t>
      </w:r>
      <w:r w:rsidR="00260360">
        <w:t>";</w:t>
      </w:r>
    </w:p>
    <w:p w14:paraId="10549957" w14:textId="77777777" w:rsidR="0012342E" w:rsidRDefault="00A902C1" w:rsidP="00A902C1">
      <w:pPr>
        <w:pStyle w:val="1"/>
        <w:ind w:firstLine="720"/>
        <w:jc w:val="both"/>
      </w:pPr>
      <w:r>
        <w:t>3) постановление Правительства Нижегородской области от 31 декабря 2014 года № 964 "О межведомственном взаимодействии органов государственной власти Нижегородской области в связи с реализацией полномочий в сфере социального обслуживания"</w:t>
      </w:r>
      <w:r w:rsidR="0012342E">
        <w:t>.</w:t>
      </w:r>
    </w:p>
    <w:p w14:paraId="42039404" w14:textId="77777777" w:rsidR="0012342E" w:rsidRDefault="0012342E" w:rsidP="00A902C1">
      <w:pPr>
        <w:pStyle w:val="1"/>
        <w:ind w:firstLine="720"/>
        <w:jc w:val="both"/>
      </w:pPr>
      <w:r>
        <w:t xml:space="preserve">Постановлением определены основные положения по организации межведомственного взаимодействия при предоставлении социальных услуг в </w:t>
      </w:r>
      <w:r>
        <w:lastRenderedPageBreak/>
        <w:t>Нижегородской области, а также при содействии гражданам, в том числе родителям, опекунам, попечителям, иным законным представителям несовершеннолетних детей, в предоставлении медицинской, психологической, педагогической, юридической, социальной помощи, не относящейся к социальным услугам (социальном сопровождении).</w:t>
      </w:r>
    </w:p>
    <w:p w14:paraId="0CA09F97" w14:textId="49E1421A" w:rsidR="00A902C1" w:rsidRDefault="0012342E" w:rsidP="00A902C1">
      <w:pPr>
        <w:pStyle w:val="1"/>
        <w:ind w:firstLine="720"/>
        <w:jc w:val="both"/>
      </w:pPr>
      <w:r>
        <w:t>Утвержден Регламент межведомственного взаимодействия органов исполнительной власти Нижегородской области в связи с реализацией полномочий в сфере социального обслуживания</w:t>
      </w:r>
      <w:r w:rsidR="00260360">
        <w:t>;</w:t>
      </w:r>
    </w:p>
    <w:p w14:paraId="1DEE1E1F" w14:textId="5455C3AC" w:rsidR="00A902C1" w:rsidRDefault="008660D9" w:rsidP="00A902C1">
      <w:pPr>
        <w:pStyle w:val="1"/>
        <w:ind w:firstLine="720"/>
        <w:jc w:val="both"/>
      </w:pPr>
      <w:r>
        <w:t>4</w:t>
      </w:r>
      <w:r w:rsidR="00A902C1">
        <w:t>) постановление Правительства Нижегородской области от 23 января 2015 года № 29 "Об утверждении нормативов обеспечения площадью жилых помещений при предоставлении социальных услуг организациями социального обслуживания, находящимися в ведении Нижегородской области";</w:t>
      </w:r>
    </w:p>
    <w:p w14:paraId="2D3D0813" w14:textId="77777777" w:rsidR="0012342E" w:rsidRDefault="008660D9" w:rsidP="0051395A">
      <w:pPr>
        <w:pStyle w:val="1"/>
        <w:ind w:firstLine="720"/>
        <w:jc w:val="both"/>
        <w:rPr>
          <w:color w:val="000000"/>
        </w:rPr>
      </w:pPr>
      <w:r>
        <w:rPr>
          <w:color w:val="000000"/>
        </w:rPr>
        <w:t>5</w:t>
      </w:r>
      <w:r w:rsidR="0051395A">
        <w:rPr>
          <w:color w:val="000000"/>
        </w:rPr>
        <w:t>) </w:t>
      </w:r>
      <w:r w:rsidR="0051395A" w:rsidRPr="0051395A">
        <w:rPr>
          <w:color w:val="000000"/>
        </w:rPr>
        <w:t>постановлени</w:t>
      </w:r>
      <w:r w:rsidR="0051395A">
        <w:rPr>
          <w:color w:val="000000"/>
        </w:rPr>
        <w:t>е</w:t>
      </w:r>
      <w:r w:rsidR="0051395A" w:rsidRPr="0051395A">
        <w:rPr>
          <w:color w:val="000000"/>
        </w:rPr>
        <w:t xml:space="preserve"> Правительства Нижегородской области от 6 мая </w:t>
      </w:r>
      <w:r w:rsidR="00A902C1">
        <w:rPr>
          <w:color w:val="000000"/>
        </w:rPr>
        <w:br/>
      </w:r>
      <w:r w:rsidR="0051395A" w:rsidRPr="0051395A">
        <w:rPr>
          <w:color w:val="000000"/>
        </w:rPr>
        <w:t>2015 года №</w:t>
      </w:r>
      <w:r w:rsidR="0051395A">
        <w:rPr>
          <w:color w:val="000000"/>
        </w:rPr>
        <w:t> </w:t>
      </w:r>
      <w:r w:rsidR="0051395A" w:rsidRPr="0051395A">
        <w:rPr>
          <w:color w:val="000000"/>
        </w:rPr>
        <w:t>268 "Об утверждении размера платы за предоставление социальных услуг и порядка ее взимания в государственных учреждениях социального обслуживания Нижегородской области"</w:t>
      </w:r>
      <w:r w:rsidR="0012342E">
        <w:rPr>
          <w:color w:val="000000"/>
        </w:rPr>
        <w:t>.</w:t>
      </w:r>
    </w:p>
    <w:p w14:paraId="6D178EFD" w14:textId="77777777" w:rsidR="0012342E" w:rsidRDefault="0012342E" w:rsidP="0051395A">
      <w:pPr>
        <w:pStyle w:val="1"/>
        <w:ind w:firstLine="720"/>
        <w:jc w:val="both"/>
        <w:rPr>
          <w:color w:val="000000"/>
        </w:rPr>
      </w:pPr>
      <w:r>
        <w:rPr>
          <w:color w:val="000000"/>
        </w:rPr>
        <w:t>Постановлением утверждены:</w:t>
      </w:r>
    </w:p>
    <w:p w14:paraId="4D4B029F" w14:textId="77777777" w:rsidR="0012342E" w:rsidRDefault="0012342E" w:rsidP="0051395A">
      <w:pPr>
        <w:pStyle w:val="1"/>
        <w:ind w:firstLine="720"/>
        <w:jc w:val="both"/>
        <w:rPr>
          <w:color w:val="000000"/>
        </w:rPr>
      </w:pPr>
      <w:r>
        <w:rPr>
          <w:color w:val="000000"/>
        </w:rPr>
        <w:t>а) порядок взимания платы за предоставление социальных услуг в форме социального обслуживания на дому, в полустационарной и в стационарной формах социального обслуживания в государственных учреждениях социального обслуживания Нижегородской области;</w:t>
      </w:r>
    </w:p>
    <w:p w14:paraId="579FAD55" w14:textId="0A699841" w:rsidR="0012342E" w:rsidRDefault="0012342E" w:rsidP="00260360">
      <w:pPr>
        <w:pStyle w:val="1"/>
        <w:ind w:firstLine="720"/>
        <w:jc w:val="both"/>
      </w:pPr>
      <w:r>
        <w:t xml:space="preserve">б) порядок и условия определения размеров платы за предоставление социальных услуг </w:t>
      </w:r>
      <w:r w:rsidR="00B673C0">
        <w:t xml:space="preserve">в форме социального обслуживания на дому или в полустационарной форме в государственных бюджетных учреждениях Нижегородской области "Комплексный центр социального облуживания населения" и "Центр социального обслуживания граждан пожилого возраста и инвалидов"; </w:t>
      </w:r>
    </w:p>
    <w:p w14:paraId="22E45B5A" w14:textId="77777777" w:rsidR="007E0C7D" w:rsidRDefault="008660D9" w:rsidP="00260360">
      <w:pPr>
        <w:pStyle w:val="1"/>
        <w:ind w:firstLine="720"/>
        <w:jc w:val="both"/>
        <w:rPr>
          <w:color w:val="000000"/>
        </w:rPr>
      </w:pPr>
      <w:r>
        <w:t>6</w:t>
      </w:r>
      <w:r w:rsidR="00851EAF">
        <w:t>) </w:t>
      </w:r>
      <w:r w:rsidR="0051395A" w:rsidRPr="0051395A">
        <w:rPr>
          <w:color w:val="000000"/>
        </w:rPr>
        <w:t>постановление Правительства Нижегородской области от 16 июля 2020 года №</w:t>
      </w:r>
      <w:r w:rsidR="0051395A">
        <w:rPr>
          <w:color w:val="000000"/>
        </w:rPr>
        <w:t> </w:t>
      </w:r>
      <w:r w:rsidR="0051395A" w:rsidRPr="0051395A">
        <w:rPr>
          <w:color w:val="000000"/>
        </w:rPr>
        <w:t>595 "О предоставлении социальных услуг поставщиками социальных услуг лицам без определенного места жительства и занятий и лицам, отбывшим наказание в виде лишения свободы, и иным категориям граждан, оказавшимся по независящим от них обстоятельствам без документов, удостоверяющих их личность, и не имеющим средств к существованию, в Нижегородской области"</w:t>
      </w:r>
      <w:r w:rsidR="007E0C7D">
        <w:rPr>
          <w:color w:val="000000"/>
        </w:rPr>
        <w:t>.</w:t>
      </w:r>
    </w:p>
    <w:p w14:paraId="19E849AA" w14:textId="2F551741" w:rsidR="0051395A" w:rsidRPr="0051395A" w:rsidRDefault="007E0C7D" w:rsidP="00260360">
      <w:pPr>
        <w:pStyle w:val="1"/>
        <w:ind w:firstLine="720"/>
        <w:jc w:val="both"/>
        <w:rPr>
          <w:color w:val="000000"/>
        </w:rPr>
      </w:pPr>
      <w:r>
        <w:rPr>
          <w:color w:val="000000"/>
        </w:rPr>
        <w:t>Постановлением утверждены:</w:t>
      </w:r>
    </w:p>
    <w:p w14:paraId="650413C9" w14:textId="38D401E4" w:rsidR="007E0C7D" w:rsidRPr="007E0C7D" w:rsidRDefault="007E0C7D" w:rsidP="007E0C7D">
      <w:pPr>
        <w:pStyle w:val="1"/>
        <w:ind w:firstLine="720"/>
        <w:jc w:val="both"/>
        <w:rPr>
          <w:color w:val="000000"/>
        </w:rPr>
      </w:pPr>
      <w:r>
        <w:rPr>
          <w:color w:val="000000"/>
        </w:rPr>
        <w:t>а) п</w:t>
      </w:r>
      <w:r w:rsidRPr="007E0C7D">
        <w:rPr>
          <w:color w:val="000000"/>
        </w:rPr>
        <w:t>орядок предоставления социальных услуг поставщиками социальных услуг в стационарной форме социального обслуживания лицам без определенного места жительства и занятий, лицам, отбывшим наказание в виде лишения свободы, и иным категориям граждан, оказавшимся по независящим от них обстоятельствам без документов, удостоверяющих их личность, и не имеющим средств к существованию</w:t>
      </w:r>
      <w:r>
        <w:rPr>
          <w:color w:val="000000"/>
        </w:rPr>
        <w:t>;</w:t>
      </w:r>
    </w:p>
    <w:p w14:paraId="0874E052" w14:textId="7144D28C" w:rsidR="007E0C7D" w:rsidRDefault="007E0C7D" w:rsidP="007E0C7D">
      <w:pPr>
        <w:pStyle w:val="1"/>
        <w:ind w:firstLine="720"/>
        <w:jc w:val="both"/>
        <w:rPr>
          <w:color w:val="000000"/>
        </w:rPr>
      </w:pPr>
      <w:r>
        <w:rPr>
          <w:color w:val="000000"/>
        </w:rPr>
        <w:t>б) п</w:t>
      </w:r>
      <w:r w:rsidRPr="007E0C7D">
        <w:rPr>
          <w:color w:val="000000"/>
        </w:rPr>
        <w:t xml:space="preserve">орядок предоставления социальных услуг поставщиками социальных услуг в полустационарной форме социального обслуживания </w:t>
      </w:r>
      <w:r w:rsidRPr="007E0C7D">
        <w:rPr>
          <w:color w:val="000000"/>
        </w:rPr>
        <w:lastRenderedPageBreak/>
        <w:t>лицам без определенного места жительства и занятий, лицам, отбывшим наказание в виде лишения свободы, и иным категориям граждан, оказавшимся по независящим от них обстоятельствам без документов, удостоверяющих их личность, и не имеющим средств к существованию</w:t>
      </w:r>
      <w:r>
        <w:rPr>
          <w:color w:val="000000"/>
        </w:rPr>
        <w:t>;</w:t>
      </w:r>
    </w:p>
    <w:p w14:paraId="16AF1CED" w14:textId="7EEDEB9D" w:rsidR="008660D9" w:rsidRDefault="009D44A4" w:rsidP="007E0C7D">
      <w:pPr>
        <w:pStyle w:val="1"/>
        <w:ind w:firstLine="720"/>
        <w:jc w:val="both"/>
        <w:rPr>
          <w:color w:val="000000"/>
        </w:rPr>
      </w:pPr>
      <w:r>
        <w:rPr>
          <w:color w:val="000000"/>
        </w:rPr>
        <w:t>7</w:t>
      </w:r>
      <w:r w:rsidR="008660D9" w:rsidRPr="008660D9">
        <w:rPr>
          <w:color w:val="000000"/>
        </w:rPr>
        <w:t xml:space="preserve">) приказ </w:t>
      </w:r>
      <w:r w:rsidR="00260360">
        <w:rPr>
          <w:color w:val="000000"/>
        </w:rPr>
        <w:t>м</w:t>
      </w:r>
      <w:r w:rsidR="008660D9" w:rsidRPr="008660D9">
        <w:rPr>
          <w:color w:val="000000"/>
        </w:rPr>
        <w:t>инистерства социальной политики Нижегородской области от 6 декабря 2021 года № 900 "Об утверждении номенклатуры организаций социального обслуживания в Нижегородской области"</w:t>
      </w:r>
      <w:r w:rsidR="00260360">
        <w:rPr>
          <w:color w:val="000000"/>
        </w:rPr>
        <w:t>;</w:t>
      </w:r>
    </w:p>
    <w:p w14:paraId="7B83FAB0" w14:textId="436997A2" w:rsidR="00260360" w:rsidRDefault="009D44A4" w:rsidP="008660D9">
      <w:pPr>
        <w:pStyle w:val="1"/>
        <w:ind w:firstLine="720"/>
        <w:jc w:val="both"/>
        <w:rPr>
          <w:color w:val="000000"/>
        </w:rPr>
      </w:pPr>
      <w:r>
        <w:rPr>
          <w:color w:val="000000"/>
        </w:rPr>
        <w:t>8</w:t>
      </w:r>
      <w:r w:rsidR="008660D9" w:rsidRPr="008660D9">
        <w:rPr>
          <w:color w:val="000000"/>
        </w:rPr>
        <w:t>) приказ министерства социальной политики Нижегородской области от 10 марта 2022 года № 115 "О предоставлении социальных услуг поставщиками социальных услуг на территории Нижегородской области"</w:t>
      </w:r>
      <w:r w:rsidR="007E0C7D">
        <w:rPr>
          <w:color w:val="000000"/>
        </w:rPr>
        <w:t>.</w:t>
      </w:r>
    </w:p>
    <w:p w14:paraId="0FD4089A" w14:textId="482D3E04" w:rsidR="007E0C7D" w:rsidRDefault="007E0C7D" w:rsidP="008660D9">
      <w:pPr>
        <w:pStyle w:val="1"/>
        <w:ind w:firstLine="720"/>
        <w:jc w:val="both"/>
        <w:rPr>
          <w:color w:val="000000"/>
        </w:rPr>
      </w:pPr>
      <w:r>
        <w:rPr>
          <w:color w:val="000000"/>
        </w:rPr>
        <w:t>Приказом утверждены:</w:t>
      </w:r>
    </w:p>
    <w:p w14:paraId="1640560C" w14:textId="34B6A76A" w:rsidR="007E0C7D" w:rsidRDefault="007E0C7D" w:rsidP="007E0C7D">
      <w:pPr>
        <w:pStyle w:val="1"/>
        <w:ind w:firstLine="720"/>
        <w:jc w:val="both"/>
        <w:rPr>
          <w:color w:val="000000"/>
        </w:rPr>
      </w:pPr>
      <w:r>
        <w:rPr>
          <w:color w:val="000000"/>
        </w:rPr>
        <w:t>а) п</w:t>
      </w:r>
      <w:r w:rsidRPr="007E0C7D">
        <w:rPr>
          <w:color w:val="000000"/>
        </w:rPr>
        <w:t>орядок предоставления социальных услуг поставщиками социальных услуг на территории Нижегородской области</w:t>
      </w:r>
      <w:r>
        <w:rPr>
          <w:color w:val="000000"/>
        </w:rPr>
        <w:t>;</w:t>
      </w:r>
    </w:p>
    <w:p w14:paraId="18C36DAC" w14:textId="77777777" w:rsidR="007E0C7D" w:rsidRDefault="007E0C7D" w:rsidP="007E0C7D">
      <w:pPr>
        <w:pStyle w:val="1"/>
        <w:ind w:firstLine="720"/>
        <w:jc w:val="both"/>
        <w:rPr>
          <w:color w:val="000000"/>
        </w:rPr>
      </w:pPr>
      <w:r>
        <w:rPr>
          <w:color w:val="000000"/>
        </w:rPr>
        <w:t>б) п</w:t>
      </w:r>
      <w:r w:rsidRPr="007E0C7D">
        <w:rPr>
          <w:color w:val="000000"/>
        </w:rPr>
        <w:t>риложение 1 к Порядку предоставления социальных услуг поставщиками социальных услуг на территории Нижегородской области</w:t>
      </w:r>
      <w:r>
        <w:rPr>
          <w:color w:val="000000"/>
        </w:rPr>
        <w:t>;</w:t>
      </w:r>
    </w:p>
    <w:p w14:paraId="0D2ABD47" w14:textId="77777777" w:rsidR="007E0C7D" w:rsidRDefault="007E0C7D" w:rsidP="007E0C7D">
      <w:pPr>
        <w:pStyle w:val="1"/>
        <w:ind w:firstLine="720"/>
        <w:jc w:val="both"/>
        <w:rPr>
          <w:color w:val="000000"/>
        </w:rPr>
      </w:pPr>
      <w:r>
        <w:rPr>
          <w:color w:val="000000"/>
        </w:rPr>
        <w:t>в) п</w:t>
      </w:r>
      <w:r w:rsidRPr="007E0C7D">
        <w:rPr>
          <w:color w:val="000000"/>
        </w:rPr>
        <w:t>риложение 2 к Порядку предоставления социальных услуг поставщиками социальных услуг на территории Нижегородской области</w:t>
      </w:r>
      <w:r>
        <w:rPr>
          <w:color w:val="000000"/>
        </w:rPr>
        <w:t>;</w:t>
      </w:r>
    </w:p>
    <w:p w14:paraId="1A190F7C" w14:textId="23C6C796" w:rsidR="007E0C7D" w:rsidRDefault="007E0C7D" w:rsidP="007E0C7D">
      <w:pPr>
        <w:pStyle w:val="1"/>
        <w:ind w:firstLine="720"/>
        <w:jc w:val="both"/>
        <w:rPr>
          <w:color w:val="000000"/>
        </w:rPr>
      </w:pPr>
      <w:r>
        <w:rPr>
          <w:color w:val="000000"/>
        </w:rPr>
        <w:t>г) </w:t>
      </w:r>
      <w:r>
        <w:t>по</w:t>
      </w:r>
      <w:r w:rsidRPr="007E0C7D">
        <w:rPr>
          <w:color w:val="000000"/>
        </w:rPr>
        <w:t>душевые нормативы финансирования социальных услуг, предоставляемых поставщиками социальных услуг получателям социальных услуг за счет средств областного бюджета</w:t>
      </w:r>
      <w:r>
        <w:rPr>
          <w:color w:val="000000"/>
        </w:rPr>
        <w:t>;</w:t>
      </w:r>
    </w:p>
    <w:p w14:paraId="41E4597E" w14:textId="704A0DEA" w:rsidR="007E0C7D" w:rsidRDefault="009D44A4" w:rsidP="008660D9">
      <w:pPr>
        <w:pStyle w:val="1"/>
        <w:ind w:firstLine="720"/>
        <w:jc w:val="both"/>
        <w:rPr>
          <w:color w:val="000000"/>
        </w:rPr>
      </w:pPr>
      <w:r>
        <w:rPr>
          <w:color w:val="000000"/>
        </w:rPr>
        <w:t>9</w:t>
      </w:r>
      <w:r w:rsidR="008660D9">
        <w:rPr>
          <w:color w:val="000000"/>
        </w:rPr>
        <w:t>) п</w:t>
      </w:r>
      <w:r w:rsidR="008660D9" w:rsidRPr="0051395A">
        <w:rPr>
          <w:color w:val="000000"/>
        </w:rPr>
        <w:t xml:space="preserve">риказ </w:t>
      </w:r>
      <w:r w:rsidR="00260360">
        <w:rPr>
          <w:color w:val="000000"/>
        </w:rPr>
        <w:t>м</w:t>
      </w:r>
      <w:r w:rsidR="008660D9" w:rsidRPr="0051395A">
        <w:rPr>
          <w:color w:val="000000"/>
        </w:rPr>
        <w:t>инистерства социальной политики Нижегородской области от 21 апреля 2022 года №</w:t>
      </w:r>
      <w:r w:rsidR="008660D9">
        <w:rPr>
          <w:color w:val="000000"/>
        </w:rPr>
        <w:t> </w:t>
      </w:r>
      <w:r w:rsidR="008660D9" w:rsidRPr="0051395A">
        <w:rPr>
          <w:color w:val="000000"/>
        </w:rPr>
        <w:t>214 "Об утверждении порядка предоставления социальных услуг поставщиками социальных услуг в стационарной форме социального обслуживания гражданам пожилого возраста и инвалидам"</w:t>
      </w:r>
      <w:r w:rsidR="007E0C7D">
        <w:rPr>
          <w:color w:val="000000"/>
        </w:rPr>
        <w:t>.</w:t>
      </w:r>
    </w:p>
    <w:p w14:paraId="227B9D3B" w14:textId="0C5A43AE" w:rsidR="007E0C7D" w:rsidRDefault="007E0C7D" w:rsidP="008660D9">
      <w:pPr>
        <w:pStyle w:val="1"/>
        <w:ind w:firstLine="720"/>
        <w:jc w:val="both"/>
        <w:rPr>
          <w:color w:val="000000"/>
        </w:rPr>
      </w:pPr>
      <w:r>
        <w:rPr>
          <w:color w:val="000000"/>
        </w:rPr>
        <w:t>Приказом утверждены:</w:t>
      </w:r>
    </w:p>
    <w:p w14:paraId="6B661B31" w14:textId="77777777" w:rsidR="007E0C7D" w:rsidRDefault="007E0C7D" w:rsidP="007E0C7D">
      <w:pPr>
        <w:pStyle w:val="1"/>
        <w:ind w:firstLine="720"/>
        <w:jc w:val="both"/>
        <w:rPr>
          <w:color w:val="000000"/>
        </w:rPr>
      </w:pPr>
      <w:r>
        <w:rPr>
          <w:color w:val="000000"/>
        </w:rPr>
        <w:t>а) по</w:t>
      </w:r>
      <w:r w:rsidRPr="007E0C7D">
        <w:rPr>
          <w:color w:val="000000"/>
        </w:rPr>
        <w:t>рядок предоставления социальных услуг поставщиками социальных услуг в стационарной форме социального обслуживания гражданам пожилого возраста и инвалидам</w:t>
      </w:r>
      <w:r>
        <w:rPr>
          <w:color w:val="000000"/>
        </w:rPr>
        <w:t>;</w:t>
      </w:r>
    </w:p>
    <w:p w14:paraId="0E488443" w14:textId="37879403" w:rsidR="00260360" w:rsidRDefault="007E0C7D" w:rsidP="008660D9">
      <w:pPr>
        <w:pStyle w:val="1"/>
        <w:ind w:firstLine="720"/>
        <w:jc w:val="both"/>
        <w:rPr>
          <w:color w:val="000000"/>
        </w:rPr>
      </w:pPr>
      <w:r>
        <w:rPr>
          <w:color w:val="000000"/>
        </w:rPr>
        <w:t>б) п</w:t>
      </w:r>
      <w:r w:rsidRPr="007E0C7D">
        <w:rPr>
          <w:color w:val="000000"/>
        </w:rPr>
        <w:t>одушевые нормативы финансирования социальных услуг, предоставляемых поставщиками социальных услуг гражданам пожилого возраста и инвалидам в стационарной форме социального обслуживания, за счет средств областного бюджета</w:t>
      </w:r>
      <w:r w:rsidR="00260360">
        <w:rPr>
          <w:color w:val="000000"/>
        </w:rPr>
        <w:t>;</w:t>
      </w:r>
    </w:p>
    <w:p w14:paraId="01534752" w14:textId="35A823C9" w:rsidR="0051395A" w:rsidRDefault="008660D9" w:rsidP="0051395A">
      <w:pPr>
        <w:pStyle w:val="1"/>
        <w:ind w:firstLine="720"/>
        <w:jc w:val="both"/>
        <w:rPr>
          <w:color w:val="000000"/>
        </w:rPr>
      </w:pPr>
      <w:r>
        <w:rPr>
          <w:color w:val="000000"/>
        </w:rPr>
        <w:t>1</w:t>
      </w:r>
      <w:r w:rsidR="009D44A4">
        <w:rPr>
          <w:color w:val="000000"/>
        </w:rPr>
        <w:t>0</w:t>
      </w:r>
      <w:r w:rsidR="00D84141">
        <w:rPr>
          <w:color w:val="000000"/>
        </w:rPr>
        <w:t>) п</w:t>
      </w:r>
      <w:r w:rsidR="00D84141" w:rsidRPr="0051395A">
        <w:rPr>
          <w:color w:val="000000"/>
        </w:rPr>
        <w:t xml:space="preserve">риказ </w:t>
      </w:r>
      <w:r w:rsidR="00260360">
        <w:rPr>
          <w:color w:val="000000"/>
        </w:rPr>
        <w:t>м</w:t>
      </w:r>
      <w:r w:rsidR="00D84141" w:rsidRPr="0051395A">
        <w:rPr>
          <w:color w:val="000000"/>
        </w:rPr>
        <w:t xml:space="preserve">инистерства социальной политики Нижегородской области </w:t>
      </w:r>
      <w:r w:rsidR="0051395A" w:rsidRPr="0051395A">
        <w:rPr>
          <w:color w:val="000000"/>
        </w:rPr>
        <w:t>от 25 апреля 2022 года №</w:t>
      </w:r>
      <w:r w:rsidR="00D84141">
        <w:rPr>
          <w:color w:val="000000"/>
        </w:rPr>
        <w:t> </w:t>
      </w:r>
      <w:r w:rsidR="0051395A" w:rsidRPr="0051395A">
        <w:rPr>
          <w:color w:val="000000"/>
        </w:rPr>
        <w:t>221 "Об утверждении норм питания в организациях социального обслуживания, находящихся в ведении Нижегородской области"</w:t>
      </w:r>
      <w:r w:rsidR="00260360">
        <w:rPr>
          <w:color w:val="000000"/>
        </w:rPr>
        <w:t>.</w:t>
      </w:r>
    </w:p>
    <w:p w14:paraId="5A264124" w14:textId="77777777" w:rsidR="009D44A4" w:rsidRDefault="009D44A4" w:rsidP="00FA2C77">
      <w:pPr>
        <w:pStyle w:val="1"/>
        <w:ind w:firstLine="720"/>
        <w:jc w:val="both"/>
        <w:rPr>
          <w:b/>
          <w:bCs/>
          <w:color w:val="000000"/>
        </w:rPr>
      </w:pPr>
      <w:bookmarkStart w:id="11" w:name="bookmark13"/>
      <w:bookmarkEnd w:id="11"/>
    </w:p>
    <w:p w14:paraId="6EEEE074" w14:textId="43E242B7" w:rsidR="00FA2C77" w:rsidRPr="00FA2C77" w:rsidRDefault="00FA2C77" w:rsidP="00FA2C77">
      <w:pPr>
        <w:pStyle w:val="1"/>
        <w:ind w:firstLine="720"/>
        <w:jc w:val="both"/>
        <w:rPr>
          <w:b/>
          <w:bCs/>
          <w:color w:val="000000"/>
        </w:rPr>
      </w:pPr>
      <w:r w:rsidRPr="00FA2C77">
        <w:rPr>
          <w:b/>
          <w:bCs/>
          <w:color w:val="000000"/>
        </w:rPr>
        <w:t>2. Основания проведения мониторинга.</w:t>
      </w:r>
    </w:p>
    <w:p w14:paraId="7C7EBF09" w14:textId="71620750" w:rsidR="00FA2C77" w:rsidRDefault="00FA2C77" w:rsidP="00FA2C77">
      <w:pPr>
        <w:pStyle w:val="1"/>
        <w:ind w:firstLine="720"/>
        <w:jc w:val="both"/>
      </w:pPr>
      <w:r>
        <w:rPr>
          <w:color w:val="000000"/>
        </w:rPr>
        <w:t xml:space="preserve">Основание проведения мониторинга - решение комитета Законодательного Собрания по </w:t>
      </w:r>
      <w:r w:rsidR="00D83B64">
        <w:rPr>
          <w:color w:val="000000"/>
        </w:rPr>
        <w:t xml:space="preserve">социальным </w:t>
      </w:r>
      <w:r>
        <w:rPr>
          <w:color w:val="000000"/>
        </w:rPr>
        <w:t>вопросам, принят</w:t>
      </w:r>
      <w:r w:rsidR="00711FFC">
        <w:rPr>
          <w:color w:val="000000"/>
        </w:rPr>
        <w:t>ы</w:t>
      </w:r>
      <w:r>
        <w:rPr>
          <w:color w:val="000000"/>
        </w:rPr>
        <w:t>е по итогам заседани</w:t>
      </w:r>
      <w:r w:rsidR="00711FFC">
        <w:rPr>
          <w:color w:val="000000"/>
        </w:rPr>
        <w:t>й</w:t>
      </w:r>
      <w:r>
        <w:rPr>
          <w:color w:val="000000"/>
        </w:rPr>
        <w:t xml:space="preserve"> комитета </w:t>
      </w:r>
      <w:r w:rsidR="00711FFC">
        <w:rPr>
          <w:color w:val="000000"/>
        </w:rPr>
        <w:t>7</w:t>
      </w:r>
      <w:r>
        <w:rPr>
          <w:color w:val="000000"/>
        </w:rPr>
        <w:t xml:space="preserve"> декабря 2022 года</w:t>
      </w:r>
      <w:r w:rsidR="00711FFC">
        <w:rPr>
          <w:color w:val="000000"/>
        </w:rPr>
        <w:t xml:space="preserve"> и 13 декабря 2023 года</w:t>
      </w:r>
      <w:r>
        <w:rPr>
          <w:color w:val="000000"/>
        </w:rPr>
        <w:t>.</w:t>
      </w:r>
    </w:p>
    <w:p w14:paraId="77555EB4" w14:textId="77777777" w:rsidR="00495A17" w:rsidRDefault="00495A17" w:rsidP="00495A17">
      <w:pPr>
        <w:pStyle w:val="1"/>
        <w:ind w:firstLine="720"/>
        <w:jc w:val="both"/>
        <w:rPr>
          <w:b/>
          <w:bCs/>
          <w:color w:val="000000"/>
        </w:rPr>
      </w:pPr>
    </w:p>
    <w:p w14:paraId="3E31E840" w14:textId="77777777" w:rsidR="00495A17" w:rsidRDefault="00711FFC" w:rsidP="00495A17">
      <w:pPr>
        <w:pStyle w:val="1"/>
        <w:ind w:firstLine="720"/>
        <w:jc w:val="both"/>
        <w:rPr>
          <w:color w:val="000000"/>
        </w:rPr>
      </w:pPr>
      <w:r w:rsidRPr="00495A17">
        <w:rPr>
          <w:b/>
          <w:bCs/>
          <w:color w:val="000000"/>
        </w:rPr>
        <w:t>3.</w:t>
      </w:r>
      <w:r w:rsidR="00495A17">
        <w:rPr>
          <w:b/>
          <w:bCs/>
          <w:color w:val="000000"/>
        </w:rPr>
        <w:t> </w:t>
      </w:r>
      <w:r w:rsidR="00495A17" w:rsidRPr="00495A17">
        <w:rPr>
          <w:b/>
          <w:bCs/>
          <w:color w:val="000000"/>
        </w:rPr>
        <w:t>Источники, объем и содержание полученной информации.</w:t>
      </w:r>
      <w:r>
        <w:rPr>
          <w:color w:val="000000"/>
        </w:rPr>
        <w:t> </w:t>
      </w:r>
    </w:p>
    <w:p w14:paraId="33B7C736" w14:textId="6472E010" w:rsidR="0090081E" w:rsidRDefault="00495A17" w:rsidP="00273311">
      <w:pPr>
        <w:pStyle w:val="1"/>
        <w:ind w:firstLine="720"/>
        <w:jc w:val="both"/>
        <w:rPr>
          <w:color w:val="000000"/>
        </w:rPr>
      </w:pPr>
      <w:r>
        <w:rPr>
          <w:color w:val="000000"/>
        </w:rPr>
        <w:t xml:space="preserve">Распоряжением </w:t>
      </w:r>
      <w:r w:rsidRPr="00495A17">
        <w:rPr>
          <w:color w:val="000000"/>
        </w:rPr>
        <w:t xml:space="preserve">Председателя Законодательного Собрания от </w:t>
      </w:r>
      <w:r w:rsidR="00273311">
        <w:rPr>
          <w:color w:val="000000"/>
        </w:rPr>
        <w:t xml:space="preserve">26 июля </w:t>
      </w:r>
      <w:r w:rsidRPr="00495A17">
        <w:rPr>
          <w:color w:val="000000"/>
        </w:rPr>
        <w:t>2023 года №</w:t>
      </w:r>
      <w:r w:rsidR="00273311">
        <w:rPr>
          <w:color w:val="000000"/>
        </w:rPr>
        <w:t> 78</w:t>
      </w:r>
      <w:r w:rsidRPr="00495A17">
        <w:rPr>
          <w:color w:val="000000"/>
        </w:rPr>
        <w:t xml:space="preserve">р </w:t>
      </w:r>
      <w:r w:rsidR="00C05328">
        <w:rPr>
          <w:color w:val="000000"/>
        </w:rPr>
        <w:t>"</w:t>
      </w:r>
      <w:r w:rsidR="00273311" w:rsidRPr="00273311">
        <w:rPr>
          <w:color w:val="000000"/>
        </w:rPr>
        <w:t xml:space="preserve">О проведении мониторинга правоприменения Закона </w:t>
      </w:r>
      <w:r w:rsidR="00273311" w:rsidRPr="00273311">
        <w:rPr>
          <w:color w:val="000000"/>
        </w:rPr>
        <w:lastRenderedPageBreak/>
        <w:t>Нижегородской области "О социальном обслуживании граждан в Нижегородской области"</w:t>
      </w:r>
      <w:r w:rsidR="00273311">
        <w:rPr>
          <w:color w:val="000000"/>
        </w:rPr>
        <w:t xml:space="preserve"> </w:t>
      </w:r>
      <w:r w:rsidRPr="00495A17">
        <w:rPr>
          <w:color w:val="000000"/>
        </w:rPr>
        <w:t>сформирована рабочая группа, в состав которой вошли председател</w:t>
      </w:r>
      <w:r w:rsidR="00C05328">
        <w:rPr>
          <w:color w:val="000000"/>
        </w:rPr>
        <w:t>ь комитета, начальник</w:t>
      </w:r>
      <w:r w:rsidR="00293AA9">
        <w:rPr>
          <w:color w:val="000000"/>
        </w:rPr>
        <w:t>и</w:t>
      </w:r>
      <w:r w:rsidR="00C05328">
        <w:rPr>
          <w:color w:val="000000"/>
        </w:rPr>
        <w:t xml:space="preserve"> отдела гражданского и социального права аппарата Уполномоченного по правам человека в Нижегородской области</w:t>
      </w:r>
      <w:r w:rsidR="007448D0">
        <w:rPr>
          <w:color w:val="000000"/>
        </w:rPr>
        <w:t xml:space="preserve"> и</w:t>
      </w:r>
      <w:r w:rsidR="00C05328" w:rsidRPr="00C05328">
        <w:rPr>
          <w:color w:val="000000"/>
        </w:rPr>
        <w:t xml:space="preserve"> отдела по обеспечению деятельности Уполномоченного по правам ребенка в Нижегородской области</w:t>
      </w:r>
      <w:r w:rsidR="00C05328">
        <w:rPr>
          <w:color w:val="000000"/>
        </w:rPr>
        <w:t>,</w:t>
      </w:r>
      <w:r w:rsidR="00C05328" w:rsidRPr="00C05328">
        <w:rPr>
          <w:color w:val="000000"/>
        </w:rPr>
        <w:t xml:space="preserve"> </w:t>
      </w:r>
      <w:r w:rsidR="00F63D51" w:rsidRPr="00F63D51">
        <w:rPr>
          <w:color w:val="000000"/>
        </w:rPr>
        <w:t>директор департамента по социальной политике администрации города Нижний Новгород</w:t>
      </w:r>
      <w:r w:rsidR="00F63D51">
        <w:rPr>
          <w:color w:val="000000"/>
        </w:rPr>
        <w:t>,</w:t>
      </w:r>
      <w:r w:rsidR="00F63D51" w:rsidRPr="00F63D51">
        <w:rPr>
          <w:color w:val="000000"/>
        </w:rPr>
        <w:t xml:space="preserve"> </w:t>
      </w:r>
      <w:r w:rsidR="005A0B26">
        <w:rPr>
          <w:color w:val="000000"/>
        </w:rPr>
        <w:t>представител</w:t>
      </w:r>
      <w:r w:rsidR="00BC6E54">
        <w:rPr>
          <w:color w:val="000000"/>
        </w:rPr>
        <w:t>и</w:t>
      </w:r>
      <w:r w:rsidR="005A0B26">
        <w:rPr>
          <w:color w:val="000000"/>
        </w:rPr>
        <w:t xml:space="preserve"> </w:t>
      </w:r>
      <w:r w:rsidR="00C05328" w:rsidRPr="00C05328">
        <w:rPr>
          <w:color w:val="000000"/>
        </w:rPr>
        <w:t>государственно-правового управления аппарата Законодательного Собрания</w:t>
      </w:r>
      <w:r w:rsidR="00C05328">
        <w:rPr>
          <w:color w:val="000000"/>
        </w:rPr>
        <w:t xml:space="preserve">, </w:t>
      </w:r>
      <w:r w:rsidR="001A4458">
        <w:rPr>
          <w:color w:val="000000"/>
        </w:rPr>
        <w:t>Правительства Нижегородской области</w:t>
      </w:r>
      <w:r w:rsidR="00461E31">
        <w:rPr>
          <w:color w:val="000000"/>
        </w:rPr>
        <w:t xml:space="preserve">, </w:t>
      </w:r>
      <w:r w:rsidR="00260360">
        <w:rPr>
          <w:color w:val="000000"/>
        </w:rPr>
        <w:t>министерства социальной политики по Нижегородской области</w:t>
      </w:r>
      <w:r w:rsidR="00F44A49">
        <w:rPr>
          <w:color w:val="000000"/>
        </w:rPr>
        <w:t xml:space="preserve"> (далее также – министерство)</w:t>
      </w:r>
      <w:r w:rsidR="00260360">
        <w:rPr>
          <w:color w:val="000000"/>
        </w:rPr>
        <w:t xml:space="preserve">, </w:t>
      </w:r>
      <w:r w:rsidR="005301B1">
        <w:rPr>
          <w:color w:val="000000"/>
        </w:rPr>
        <w:t>прокуратуры Нижегородской области</w:t>
      </w:r>
      <w:r w:rsidR="009F3553">
        <w:rPr>
          <w:color w:val="000000"/>
        </w:rPr>
        <w:t>,</w:t>
      </w:r>
      <w:r w:rsidR="001A4458">
        <w:rPr>
          <w:color w:val="000000"/>
        </w:rPr>
        <w:t xml:space="preserve"> </w:t>
      </w:r>
      <w:r w:rsidR="009F3553" w:rsidRPr="009F3553">
        <w:rPr>
          <w:color w:val="000000"/>
        </w:rPr>
        <w:t>Главного управления Министерства юстиции Российской Федерации по Нижегородской области</w:t>
      </w:r>
      <w:r w:rsidR="0090081E">
        <w:rPr>
          <w:color w:val="000000"/>
        </w:rPr>
        <w:t>.</w:t>
      </w:r>
    </w:p>
    <w:p w14:paraId="64FAB11B" w14:textId="483DCF74" w:rsidR="00495A17" w:rsidRDefault="00495A17" w:rsidP="00495A17">
      <w:pPr>
        <w:pStyle w:val="1"/>
        <w:ind w:firstLine="720"/>
        <w:jc w:val="both"/>
      </w:pPr>
      <w:r>
        <w:t xml:space="preserve">Рабочая группа провела </w:t>
      </w:r>
      <w:r w:rsidR="0090081E">
        <w:t>3</w:t>
      </w:r>
      <w:r>
        <w:t xml:space="preserve"> заседани</w:t>
      </w:r>
      <w:r w:rsidR="0090081E">
        <w:t>я</w:t>
      </w:r>
      <w:r>
        <w:t xml:space="preserve">, в том числе </w:t>
      </w:r>
      <w:r w:rsidR="0090081E">
        <w:t>2</w:t>
      </w:r>
      <w:r>
        <w:t xml:space="preserve"> выездных, в соответствии с графиком мероприятий определила направления мониторинга, рассмотрела поступившие материалы, изучила опыт субъектов Р</w:t>
      </w:r>
      <w:r w:rsidR="0090081E">
        <w:t xml:space="preserve">оссийской Федерации Приволжского федерального округа </w:t>
      </w:r>
      <w:r>
        <w:t xml:space="preserve">по </w:t>
      </w:r>
      <w:r w:rsidR="0090081E" w:rsidRPr="0090081E">
        <w:t>вопросу получения гражданами социальных услуг в форме социального обслуживания</w:t>
      </w:r>
      <w:r>
        <w:t>, обозначила проблемные вопросы, подвела итоги мониторинга правоприменения.</w:t>
      </w:r>
    </w:p>
    <w:p w14:paraId="0069556B" w14:textId="77777777" w:rsidR="00495A17" w:rsidRDefault="00495A17" w:rsidP="00495A17">
      <w:pPr>
        <w:pStyle w:val="1"/>
        <w:ind w:firstLine="720"/>
        <w:jc w:val="both"/>
      </w:pPr>
      <w:r>
        <w:t>Источники получения информации:</w:t>
      </w:r>
    </w:p>
    <w:p w14:paraId="63FE9FF8" w14:textId="5CA3D80B" w:rsidR="00495A17" w:rsidRDefault="00495A17" w:rsidP="0090081E">
      <w:pPr>
        <w:pStyle w:val="1"/>
        <w:numPr>
          <w:ilvl w:val="1"/>
          <w:numId w:val="10"/>
        </w:numPr>
        <w:tabs>
          <w:tab w:val="left" w:pos="968"/>
        </w:tabs>
        <w:ind w:left="0" w:firstLine="709"/>
        <w:jc w:val="both"/>
      </w:pPr>
      <w:bookmarkStart w:id="12" w:name="bookmark19"/>
      <w:bookmarkEnd w:id="12"/>
      <w:r>
        <w:t xml:space="preserve">федеральные законы и проекты федеральных законов по вопросу совершенствования законодательства </w:t>
      </w:r>
      <w:r w:rsidR="0090081E" w:rsidRPr="0090081E">
        <w:t xml:space="preserve">в сфере социального обслуживания граждан </w:t>
      </w:r>
      <w:r>
        <w:t>Российской Федерации;</w:t>
      </w:r>
    </w:p>
    <w:p w14:paraId="08F05551" w14:textId="1DAA5912" w:rsidR="00495A17" w:rsidRDefault="00495A17" w:rsidP="0090081E">
      <w:pPr>
        <w:pStyle w:val="1"/>
        <w:numPr>
          <w:ilvl w:val="0"/>
          <w:numId w:val="10"/>
        </w:numPr>
        <w:tabs>
          <w:tab w:val="left" w:pos="968"/>
        </w:tabs>
        <w:ind w:left="0" w:firstLine="709"/>
        <w:jc w:val="both"/>
      </w:pPr>
      <w:bookmarkStart w:id="13" w:name="bookmark20"/>
      <w:bookmarkStart w:id="14" w:name="bookmark21"/>
      <w:bookmarkEnd w:id="13"/>
      <w:bookmarkEnd w:id="14"/>
      <w:r>
        <w:t>правов</w:t>
      </w:r>
      <w:r w:rsidR="0090081E">
        <w:t>ая</w:t>
      </w:r>
      <w:r>
        <w:t xml:space="preserve"> экспертиз</w:t>
      </w:r>
      <w:r w:rsidR="0090081E">
        <w:t>а</w:t>
      </w:r>
      <w:r>
        <w:t xml:space="preserve"> Закона Нижегородской области от </w:t>
      </w:r>
      <w:r w:rsidR="0090081E">
        <w:t>5</w:t>
      </w:r>
      <w:r>
        <w:t xml:space="preserve"> ноября 201</w:t>
      </w:r>
      <w:r w:rsidR="0090081E">
        <w:t>4</w:t>
      </w:r>
      <w:r>
        <w:t xml:space="preserve"> года №</w:t>
      </w:r>
      <w:r w:rsidR="0090081E">
        <w:t> </w:t>
      </w:r>
      <w:r>
        <w:t>14</w:t>
      </w:r>
      <w:r w:rsidR="0090081E">
        <w:t>6</w:t>
      </w:r>
      <w:r>
        <w:t xml:space="preserve">-З "О </w:t>
      </w:r>
      <w:r w:rsidR="0090081E">
        <w:t>социальном обслуживании граждан</w:t>
      </w:r>
      <w:r>
        <w:t xml:space="preserve"> в Нижегородской области" государственно-правового управления аппарата Законодательного Собрания;</w:t>
      </w:r>
    </w:p>
    <w:p w14:paraId="3E956FB3" w14:textId="77777777" w:rsidR="0044592E" w:rsidRDefault="0044592E" w:rsidP="0044592E">
      <w:pPr>
        <w:pStyle w:val="1"/>
        <w:numPr>
          <w:ilvl w:val="0"/>
          <w:numId w:val="10"/>
        </w:numPr>
        <w:tabs>
          <w:tab w:val="left" w:pos="967"/>
        </w:tabs>
        <w:ind w:left="0" w:firstLine="709"/>
        <w:jc w:val="both"/>
      </w:pPr>
      <w:r>
        <w:t xml:space="preserve">нормативные правовые акты субъектов </w:t>
      </w:r>
      <w:r w:rsidRPr="006D6B34">
        <w:t xml:space="preserve">Российской Федерации Приволжского федерального округа </w:t>
      </w:r>
      <w:r>
        <w:t xml:space="preserve">по вопросу </w:t>
      </w:r>
      <w:r w:rsidRPr="006D6B34">
        <w:t>получения гражданами социальных услуг в форме социального обслуживания</w:t>
      </w:r>
      <w:r>
        <w:t>;</w:t>
      </w:r>
    </w:p>
    <w:p w14:paraId="74870C30" w14:textId="77777777" w:rsidR="0044592E" w:rsidRDefault="00495A17" w:rsidP="0090081E">
      <w:pPr>
        <w:pStyle w:val="1"/>
        <w:numPr>
          <w:ilvl w:val="0"/>
          <w:numId w:val="10"/>
        </w:numPr>
        <w:tabs>
          <w:tab w:val="left" w:pos="967"/>
        </w:tabs>
        <w:ind w:left="0" w:firstLine="709"/>
        <w:jc w:val="both"/>
      </w:pPr>
      <w:bookmarkStart w:id="15" w:name="bookmark22"/>
      <w:bookmarkEnd w:id="15"/>
      <w:r>
        <w:t xml:space="preserve">результаты опроса </w:t>
      </w:r>
      <w:r w:rsidR="0090081E" w:rsidRPr="0090081E">
        <w:t>об информированности и удовлетворенности социальным обслуживанием населения в Нижегородской области</w:t>
      </w:r>
      <w:r>
        <w:t xml:space="preserve">, проведенного </w:t>
      </w:r>
      <w:r w:rsidR="006D6B34">
        <w:t xml:space="preserve">в </w:t>
      </w:r>
      <w:r w:rsidR="006D6B34" w:rsidRPr="006D6B34">
        <w:t>информационно-телекоммуникационной сети "Интернет"</w:t>
      </w:r>
      <w:r w:rsidR="0044592E">
        <w:t>;</w:t>
      </w:r>
    </w:p>
    <w:p w14:paraId="4EFD7ECA" w14:textId="77777777" w:rsidR="00260360" w:rsidRDefault="0044592E" w:rsidP="0090081E">
      <w:pPr>
        <w:pStyle w:val="1"/>
        <w:numPr>
          <w:ilvl w:val="0"/>
          <w:numId w:val="10"/>
        </w:numPr>
        <w:tabs>
          <w:tab w:val="left" w:pos="967"/>
        </w:tabs>
        <w:ind w:left="0" w:firstLine="709"/>
        <w:jc w:val="both"/>
      </w:pPr>
      <w:r w:rsidRPr="006D6B34">
        <w:t xml:space="preserve">информация о работе Государственного бюджетного учреждения "Комплексный Центр Автозаводского района г. Нижнего Новгорода" в период с 1 января 2020 года по 31 декабря 2022 года; </w:t>
      </w:r>
    </w:p>
    <w:p w14:paraId="0705B49C" w14:textId="42A85624" w:rsidR="00495A17" w:rsidRDefault="0044592E" w:rsidP="0090081E">
      <w:pPr>
        <w:pStyle w:val="1"/>
        <w:numPr>
          <w:ilvl w:val="0"/>
          <w:numId w:val="10"/>
        </w:numPr>
        <w:tabs>
          <w:tab w:val="left" w:pos="967"/>
        </w:tabs>
        <w:ind w:left="0" w:firstLine="709"/>
        <w:jc w:val="both"/>
      </w:pPr>
      <w:r w:rsidRPr="006D6B34">
        <w:t>информационно-аналитическая справка "Об итогах работы государственного бюджетного учреждения "Социальный реабилитационный центр для несовершеннолетних "Алый парус" Кстовского муниципального округа"</w:t>
      </w:r>
      <w:r>
        <w:t>.</w:t>
      </w:r>
    </w:p>
    <w:p w14:paraId="46DB2631" w14:textId="27088B02" w:rsidR="00495A17" w:rsidRDefault="00495A17" w:rsidP="006B41B7">
      <w:pPr>
        <w:pStyle w:val="1"/>
        <w:ind w:firstLine="720"/>
        <w:jc w:val="both"/>
      </w:pPr>
      <w:bookmarkStart w:id="16" w:name="bookmark23"/>
      <w:bookmarkStart w:id="17" w:name="bookmark24"/>
      <w:bookmarkStart w:id="18" w:name="bookmark25"/>
      <w:bookmarkEnd w:id="16"/>
      <w:bookmarkEnd w:id="17"/>
      <w:bookmarkEnd w:id="18"/>
      <w:r>
        <w:t xml:space="preserve">Также проанализированы информационные материалы Комитета Государственной </w:t>
      </w:r>
      <w:r w:rsidR="00260360">
        <w:t xml:space="preserve">Думы </w:t>
      </w:r>
      <w:r w:rsidR="0088724A">
        <w:t xml:space="preserve">по труду, социальной политике и делам ветеранов и </w:t>
      </w:r>
      <w:r w:rsidR="0088724A" w:rsidRPr="0088724A">
        <w:t>Комитет</w:t>
      </w:r>
      <w:r w:rsidR="0088724A">
        <w:t>а</w:t>
      </w:r>
      <w:r w:rsidR="0088724A" w:rsidRPr="0088724A">
        <w:t xml:space="preserve"> Государственной Думы по охране здоровья</w:t>
      </w:r>
      <w:r>
        <w:t xml:space="preserve">, касающиеся тематики мониторинга </w:t>
      </w:r>
      <w:r w:rsidRPr="005A097A">
        <w:t xml:space="preserve">правоприменения, и других государственных органов, </w:t>
      </w:r>
      <w:r w:rsidRPr="005A097A">
        <w:lastRenderedPageBreak/>
        <w:t>размещенные в информационно-телекоммуникационной сети "Интернет".</w:t>
      </w:r>
    </w:p>
    <w:p w14:paraId="539981EC" w14:textId="77777777" w:rsidR="00FC351F" w:rsidRDefault="00FC351F" w:rsidP="006B41B7">
      <w:pPr>
        <w:pStyle w:val="1"/>
        <w:tabs>
          <w:tab w:val="left" w:pos="1426"/>
        </w:tabs>
        <w:ind w:firstLine="709"/>
        <w:jc w:val="both"/>
        <w:rPr>
          <w:b/>
          <w:bCs/>
        </w:rPr>
      </w:pPr>
    </w:p>
    <w:p w14:paraId="72E41857" w14:textId="7A0CAEC4" w:rsidR="006B41B7" w:rsidRPr="006B41B7" w:rsidRDefault="006B41B7" w:rsidP="006B41B7">
      <w:pPr>
        <w:pStyle w:val="1"/>
        <w:tabs>
          <w:tab w:val="left" w:pos="1426"/>
        </w:tabs>
        <w:ind w:firstLine="709"/>
        <w:jc w:val="both"/>
      </w:pPr>
      <w:r>
        <w:rPr>
          <w:b/>
          <w:bCs/>
        </w:rPr>
        <w:t>3.1</w:t>
      </w:r>
      <w:r w:rsidR="00260360">
        <w:rPr>
          <w:b/>
          <w:bCs/>
        </w:rPr>
        <w:t>.</w:t>
      </w:r>
      <w:r>
        <w:rPr>
          <w:b/>
          <w:bCs/>
        </w:rPr>
        <w:t> </w:t>
      </w:r>
      <w:r w:rsidRPr="006B41B7">
        <w:rPr>
          <w:b/>
          <w:bCs/>
        </w:rPr>
        <w:t xml:space="preserve">Законодательство Российской Федерации о категориях граждан, имеющих право на </w:t>
      </w:r>
      <w:r w:rsidR="004476B9" w:rsidRPr="004476B9">
        <w:rPr>
          <w:b/>
          <w:bCs/>
        </w:rPr>
        <w:t>получение социальных услуг в форме социального обслуживания на дому, в полустационарной и стационарной формах социального обслуживания бесплатно</w:t>
      </w:r>
      <w:r w:rsidR="002E502E">
        <w:rPr>
          <w:b/>
          <w:bCs/>
        </w:rPr>
        <w:t>,</w:t>
      </w:r>
      <w:r w:rsidR="004476B9">
        <w:rPr>
          <w:b/>
          <w:bCs/>
        </w:rPr>
        <w:t xml:space="preserve"> видах социальных услугах</w:t>
      </w:r>
      <w:r w:rsidRPr="006B41B7">
        <w:rPr>
          <w:b/>
          <w:bCs/>
        </w:rPr>
        <w:t xml:space="preserve">, а также информация по вопросу совершенствования законодательства </w:t>
      </w:r>
      <w:r w:rsidR="004476B9">
        <w:rPr>
          <w:b/>
          <w:bCs/>
        </w:rPr>
        <w:t xml:space="preserve">в сфере </w:t>
      </w:r>
      <w:r w:rsidR="004476B9" w:rsidRPr="004476B9">
        <w:rPr>
          <w:b/>
          <w:bCs/>
        </w:rPr>
        <w:t>социального обслуживания</w:t>
      </w:r>
      <w:r w:rsidRPr="006B41B7">
        <w:rPr>
          <w:b/>
          <w:bCs/>
        </w:rPr>
        <w:t>.</w:t>
      </w:r>
    </w:p>
    <w:p w14:paraId="566564E3" w14:textId="3D783FFD" w:rsidR="00CF511C" w:rsidRDefault="006B41B7" w:rsidP="00D42539">
      <w:pPr>
        <w:pStyle w:val="1"/>
        <w:ind w:firstLine="709"/>
        <w:jc w:val="both"/>
      </w:pPr>
      <w:r w:rsidRPr="006B41B7">
        <w:t>При проведении мониторинга были проанализированы нормы действующего Федерального закона №</w:t>
      </w:r>
      <w:r>
        <w:t> 442</w:t>
      </w:r>
      <w:r w:rsidRPr="006B41B7">
        <w:t>-ФЗ с точки зрения установления перечня категорий граждан, которым предоставляются социальные услуги в форме социального обслуживания на дому, в полустационарной и стационарной формах социального обслуживания бесплатно</w:t>
      </w:r>
      <w:r w:rsidR="00356726">
        <w:t xml:space="preserve">, и видов социальных услуг, а также полномочий, переданных </w:t>
      </w:r>
      <w:r w:rsidRPr="006B41B7">
        <w:t>Федеральным законом №</w:t>
      </w:r>
      <w:r w:rsidR="00356726">
        <w:t> 442</w:t>
      </w:r>
      <w:r w:rsidRPr="006B41B7">
        <w:t>-ФЗ субъектам Р</w:t>
      </w:r>
      <w:r w:rsidR="00356726">
        <w:t xml:space="preserve">оссийской </w:t>
      </w:r>
      <w:r w:rsidRPr="006B41B7">
        <w:t>Ф</w:t>
      </w:r>
      <w:r w:rsidR="00356726">
        <w:t>едерации</w:t>
      </w:r>
      <w:r w:rsidRPr="006B41B7">
        <w:t xml:space="preserve">, по установлению дополнительных гарантий реализации права граждан на получение </w:t>
      </w:r>
      <w:r w:rsidR="00356726" w:rsidRPr="00356726">
        <w:t>социальны</w:t>
      </w:r>
      <w:r w:rsidR="00356726">
        <w:t>х</w:t>
      </w:r>
      <w:r w:rsidR="00356726" w:rsidRPr="00356726">
        <w:t xml:space="preserve"> услуг в форме социального обслуживания на дому, в полустационарной и стационарной формах социального обслуживания бесплатно</w:t>
      </w:r>
      <w:r w:rsidRPr="006B41B7">
        <w:t>, в том числе</w:t>
      </w:r>
      <w:r w:rsidR="00D42539">
        <w:t xml:space="preserve"> </w:t>
      </w:r>
      <w:r w:rsidR="00CF511C">
        <w:t>р</w:t>
      </w:r>
      <w:r w:rsidRPr="006B41B7">
        <w:t>асширени</w:t>
      </w:r>
      <w:r w:rsidR="00CF511C">
        <w:t>е</w:t>
      </w:r>
      <w:r w:rsidRPr="006B41B7">
        <w:t xml:space="preserve"> перечня категорий граждан, имеющих право на получени</w:t>
      </w:r>
      <w:r w:rsidR="00356726">
        <w:t>я</w:t>
      </w:r>
      <w:r w:rsidR="00D42539">
        <w:t xml:space="preserve"> социальных услуг</w:t>
      </w:r>
      <w:r w:rsidR="00CF511C">
        <w:t>;</w:t>
      </w:r>
      <w:r w:rsidR="00356726">
        <w:t xml:space="preserve"> </w:t>
      </w:r>
      <w:r w:rsidR="00CF511C">
        <w:t xml:space="preserve">утверждение </w:t>
      </w:r>
      <w:r w:rsidR="00CF511C" w:rsidRPr="00CF511C">
        <w:t>перечня социальных услуг, предоставляемых поставщиками социальных услуг, с учетом примерного перечня социальных услуг по видам социальных услуг, утверждаемого Федеральн</w:t>
      </w:r>
      <w:r w:rsidR="00CF511C">
        <w:t>ым</w:t>
      </w:r>
      <w:r w:rsidR="00CF511C" w:rsidRPr="00CF511C">
        <w:t xml:space="preserve"> закон</w:t>
      </w:r>
      <w:r w:rsidR="00CF511C">
        <w:t>ом № 442-ФЗ;</w:t>
      </w:r>
      <w:r w:rsidR="00CF511C" w:rsidRPr="00CF511C">
        <w:t xml:space="preserve"> </w:t>
      </w:r>
      <w:r w:rsidR="00D42539" w:rsidRPr="00D42539">
        <w:t>установление мер социальной поддержки и стимулирования работников организаций социального обслуживания</w:t>
      </w:r>
      <w:r w:rsidR="00CF511C">
        <w:t>.</w:t>
      </w:r>
    </w:p>
    <w:p w14:paraId="644B532A" w14:textId="77777777" w:rsidR="00D17301" w:rsidRDefault="006B41B7" w:rsidP="00AB4A24">
      <w:pPr>
        <w:pStyle w:val="1"/>
        <w:ind w:firstLine="709"/>
        <w:jc w:val="both"/>
      </w:pPr>
      <w:r w:rsidRPr="006B41B7">
        <w:t>Так, Федеральным законом №</w:t>
      </w:r>
      <w:r w:rsidR="00C03BDF">
        <w:t> 442</w:t>
      </w:r>
      <w:r w:rsidRPr="006B41B7">
        <w:t xml:space="preserve">-ФЗ установлены категории граждан, имеющих право на получение </w:t>
      </w:r>
      <w:r w:rsidR="00AB4A24">
        <w:t>социальных услуг в форме социального обслуживания на дому, в полустационарной и стационарной формах социального обслуживания предоставляются бесплатно</w:t>
      </w:r>
      <w:r w:rsidR="00D17301">
        <w:t>, и виды социальных услуг.</w:t>
      </w:r>
    </w:p>
    <w:p w14:paraId="6EE06B0E" w14:textId="699FE351" w:rsidR="00AB4A24" w:rsidRDefault="00D17301" w:rsidP="00AB4A24">
      <w:pPr>
        <w:pStyle w:val="1"/>
        <w:ind w:firstLine="709"/>
        <w:jc w:val="both"/>
      </w:pPr>
      <w:r>
        <w:t>В соответствии с частью 1 статьи 31 Федерального закона № 442-ФЗ с</w:t>
      </w:r>
      <w:r w:rsidRPr="00D17301">
        <w:t>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бесплатно:</w:t>
      </w:r>
      <w:r>
        <w:t xml:space="preserve"> </w:t>
      </w:r>
    </w:p>
    <w:p w14:paraId="3277F60B" w14:textId="049EA3E8" w:rsidR="00AB4A24" w:rsidRDefault="00AB4A24" w:rsidP="00AB4A24">
      <w:pPr>
        <w:pStyle w:val="1"/>
        <w:ind w:firstLine="709"/>
        <w:jc w:val="both"/>
      </w:pPr>
      <w:r>
        <w:t>1)</w:t>
      </w:r>
      <w:r w:rsidR="00D17301">
        <w:t> </w:t>
      </w:r>
      <w:r>
        <w:t>несовершеннолетним детям;</w:t>
      </w:r>
    </w:p>
    <w:p w14:paraId="3F26DB70" w14:textId="61A9A926" w:rsidR="00AB4A24" w:rsidRDefault="00AB4A24" w:rsidP="00AB4A24">
      <w:pPr>
        <w:pStyle w:val="1"/>
        <w:ind w:firstLine="709"/>
        <w:jc w:val="both"/>
      </w:pPr>
      <w:r>
        <w:t>2)</w:t>
      </w:r>
      <w:r w:rsidR="00D17301">
        <w:t> </w:t>
      </w:r>
      <w:r>
        <w:t>лицам, пострадавшим в результате чрезвычайных ситуаций, вооруженных межнациональных (межэтнических) конфликтов;</w:t>
      </w:r>
    </w:p>
    <w:p w14:paraId="50BD308D" w14:textId="3B13DDDE" w:rsidR="00AB4A24" w:rsidRDefault="00AB4A24" w:rsidP="00AB4A24">
      <w:pPr>
        <w:pStyle w:val="1"/>
        <w:ind w:firstLine="709"/>
        <w:jc w:val="both"/>
      </w:pPr>
      <w:r>
        <w:t>3)</w:t>
      </w:r>
      <w:r w:rsidR="00D17301">
        <w:t> </w:t>
      </w:r>
      <w:r>
        <w:t>инвалидам Великой Отечественной войны;</w:t>
      </w:r>
    </w:p>
    <w:p w14:paraId="6516BA4A" w14:textId="44B3E576" w:rsidR="00AB4A24" w:rsidRDefault="00AB4A24" w:rsidP="00AB4A24">
      <w:pPr>
        <w:pStyle w:val="1"/>
        <w:ind w:firstLine="709"/>
        <w:jc w:val="both"/>
      </w:pPr>
      <w:r>
        <w:t>4)</w:t>
      </w:r>
      <w:r w:rsidR="00D17301">
        <w:t> </w:t>
      </w:r>
      <w:r>
        <w:t>участникам Великой Отечественной войны;</w:t>
      </w:r>
    </w:p>
    <w:p w14:paraId="6FEC1F1D" w14:textId="16FC063E" w:rsidR="00AB4A24" w:rsidRDefault="00AB4A24" w:rsidP="00AB4A24">
      <w:pPr>
        <w:pStyle w:val="1"/>
        <w:ind w:firstLine="709"/>
        <w:jc w:val="both"/>
      </w:pPr>
      <w:r>
        <w:t>5)</w:t>
      </w:r>
      <w:r w:rsidR="00D17301">
        <w:t> </w:t>
      </w:r>
      <w:r>
        <w:t>инвалидам боевых действий;</w:t>
      </w:r>
    </w:p>
    <w:p w14:paraId="559FCC7F" w14:textId="4E6E3241" w:rsidR="00AB4A24" w:rsidRDefault="00AB4A24" w:rsidP="00AB4A24">
      <w:pPr>
        <w:pStyle w:val="1"/>
        <w:ind w:firstLine="709"/>
        <w:jc w:val="both"/>
      </w:pPr>
      <w:r>
        <w:t>6)</w:t>
      </w:r>
      <w:r w:rsidR="00D17301">
        <w:t> </w:t>
      </w:r>
      <w:r>
        <w:t>лицам, награжденным знаком "Жителю блокадного Ленинграда";</w:t>
      </w:r>
    </w:p>
    <w:p w14:paraId="194E90D9" w14:textId="0B688297" w:rsidR="00AB4A24" w:rsidRDefault="00AB4A24" w:rsidP="00AB4A24">
      <w:pPr>
        <w:pStyle w:val="1"/>
        <w:ind w:firstLine="709"/>
        <w:jc w:val="both"/>
      </w:pPr>
      <w:r>
        <w:t>7)</w:t>
      </w:r>
      <w:r w:rsidR="00D17301">
        <w:t> </w:t>
      </w:r>
      <w:r>
        <w:t>лицам, награжденным знаком "Житель осажденного Севастополя";</w:t>
      </w:r>
    </w:p>
    <w:p w14:paraId="026FF25F" w14:textId="1A09539E" w:rsidR="00AB4A24" w:rsidRDefault="00260360" w:rsidP="00AB4A24">
      <w:pPr>
        <w:pStyle w:val="1"/>
        <w:ind w:firstLine="709"/>
        <w:jc w:val="both"/>
      </w:pPr>
      <w:r>
        <w:t>7</w:t>
      </w:r>
      <w:r w:rsidR="00AB4A24" w:rsidRPr="00260360">
        <w:rPr>
          <w:vertAlign w:val="superscript"/>
        </w:rPr>
        <w:t>1</w:t>
      </w:r>
      <w:r w:rsidR="00AB4A24">
        <w:t>)</w:t>
      </w:r>
      <w:r w:rsidR="00D17301">
        <w:t> </w:t>
      </w:r>
      <w:r w:rsidR="00AB4A24">
        <w:t>лицам, награжденным знаком "Житель осажденного Сталинграда";</w:t>
      </w:r>
    </w:p>
    <w:p w14:paraId="116C0BEF" w14:textId="34AAFD1B" w:rsidR="00AB4A24" w:rsidRDefault="00AB4A24" w:rsidP="00AB4A24">
      <w:pPr>
        <w:pStyle w:val="1"/>
        <w:ind w:firstLine="709"/>
        <w:jc w:val="both"/>
      </w:pPr>
      <w:r>
        <w:t>8)</w:t>
      </w:r>
      <w:r w:rsidR="00D17301">
        <w:t> </w:t>
      </w:r>
      <w:r>
        <w:t xml:space="preserve">лицам, работавшим в период Великой Отечественной войны на </w:t>
      </w:r>
      <w:r>
        <w:lastRenderedPageBreak/>
        <w:t>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интернированным в начале Великой Отечественной войны в портах других государств.</w:t>
      </w:r>
    </w:p>
    <w:p w14:paraId="4FD8E0B1" w14:textId="6D993CA9" w:rsidR="00E2313C" w:rsidRDefault="00E2313C" w:rsidP="00AB4A24">
      <w:pPr>
        <w:pStyle w:val="1"/>
        <w:ind w:firstLine="709"/>
        <w:jc w:val="both"/>
      </w:pPr>
      <w:r>
        <w:t>Данной категории граждан с</w:t>
      </w:r>
      <w:r w:rsidRPr="00E2313C">
        <w:t>оциальные услуги в форме социального обслуживания на дому и в полустационарной форме социального обслуживания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 среднедушевого дохода для предоставления социальных услуг бесплатно, установленной законом субъекта Российской Федерации.</w:t>
      </w:r>
    </w:p>
    <w:p w14:paraId="11AED222" w14:textId="56765500" w:rsidR="00D17301" w:rsidRDefault="004476B9" w:rsidP="00D17301">
      <w:pPr>
        <w:pStyle w:val="1"/>
        <w:ind w:firstLine="709"/>
        <w:jc w:val="both"/>
      </w:pPr>
      <w:r>
        <w:t>В соответствии со статьей 20 Федерального закона № 442-ФЗ по</w:t>
      </w:r>
      <w:r w:rsidR="00D17301">
        <w:t>лучателям социальных услуг с учетом их индивидуальных потребностей предоставляются следующие виды социальных услуг:</w:t>
      </w:r>
    </w:p>
    <w:p w14:paraId="7AC02569" w14:textId="69D0F49C" w:rsidR="00D17301" w:rsidRDefault="00D17301" w:rsidP="00D17301">
      <w:pPr>
        <w:pStyle w:val="1"/>
        <w:ind w:firstLine="709"/>
        <w:jc w:val="both"/>
      </w:pPr>
      <w:r>
        <w:t>1)</w:t>
      </w:r>
      <w:r w:rsidR="004476B9">
        <w:t> </w:t>
      </w:r>
      <w:r>
        <w:t>социально-бытовые, направленные на поддержание жизнедеятельности получателей социальных услуг в быту;</w:t>
      </w:r>
    </w:p>
    <w:p w14:paraId="38681CCA" w14:textId="3DFF0EEB" w:rsidR="00D17301" w:rsidRDefault="00D17301" w:rsidP="00D17301">
      <w:pPr>
        <w:pStyle w:val="1"/>
        <w:ind w:firstLine="709"/>
        <w:jc w:val="both"/>
      </w:pPr>
      <w:r>
        <w:t>2)</w:t>
      </w:r>
      <w:r w:rsidR="004476B9">
        <w:t> </w:t>
      </w:r>
      <w:r>
        <w:t>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14:paraId="0D253DBD" w14:textId="072DFC62" w:rsidR="00D17301" w:rsidRDefault="00D17301" w:rsidP="00D17301">
      <w:pPr>
        <w:pStyle w:val="1"/>
        <w:ind w:firstLine="709"/>
        <w:jc w:val="both"/>
      </w:pPr>
      <w:r>
        <w:t>3)</w:t>
      </w:r>
      <w:r w:rsidR="004476B9">
        <w:t> </w:t>
      </w:r>
      <w:r>
        <w:t>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14:paraId="68BE32A8" w14:textId="208510CD" w:rsidR="00D17301" w:rsidRDefault="00D17301" w:rsidP="00D17301">
      <w:pPr>
        <w:pStyle w:val="1"/>
        <w:ind w:firstLine="709"/>
        <w:jc w:val="both"/>
      </w:pPr>
      <w:r>
        <w:t>4)</w:t>
      </w:r>
      <w:r w:rsidR="004476B9">
        <w:t> </w:t>
      </w:r>
      <w:r>
        <w:t>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14:paraId="63AA3D4E" w14:textId="21A6E501" w:rsidR="00D17301" w:rsidRDefault="00D17301" w:rsidP="00D17301">
      <w:pPr>
        <w:pStyle w:val="1"/>
        <w:ind w:firstLine="709"/>
        <w:jc w:val="both"/>
      </w:pPr>
      <w:r>
        <w:t>5)</w:t>
      </w:r>
      <w:r w:rsidR="004476B9">
        <w:t> </w:t>
      </w:r>
      <w:r>
        <w:t>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14:paraId="14FED738" w14:textId="556DA8AC" w:rsidR="00D17301" w:rsidRDefault="00D17301" w:rsidP="00D17301">
      <w:pPr>
        <w:pStyle w:val="1"/>
        <w:ind w:firstLine="709"/>
        <w:jc w:val="both"/>
      </w:pPr>
      <w:r>
        <w:t>6)</w:t>
      </w:r>
      <w:r w:rsidR="004476B9">
        <w:t> </w:t>
      </w:r>
      <w:r>
        <w:t>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14:paraId="0F9338D1" w14:textId="165DEEAB" w:rsidR="00D17301" w:rsidRDefault="00D17301" w:rsidP="00D17301">
      <w:pPr>
        <w:pStyle w:val="1"/>
        <w:ind w:firstLine="709"/>
        <w:jc w:val="both"/>
      </w:pPr>
      <w:r>
        <w:t>7)</w:t>
      </w:r>
      <w:r w:rsidR="004476B9">
        <w:t> </w:t>
      </w:r>
      <w: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14:paraId="1DF7699E" w14:textId="255027CE" w:rsidR="00D17301" w:rsidRDefault="00D17301" w:rsidP="00D17301">
      <w:pPr>
        <w:pStyle w:val="1"/>
        <w:ind w:firstLine="709"/>
        <w:jc w:val="both"/>
      </w:pPr>
      <w:r>
        <w:t>8)</w:t>
      </w:r>
      <w:r w:rsidR="004476B9">
        <w:t> </w:t>
      </w:r>
      <w:r>
        <w:t>срочные социальные услуги.</w:t>
      </w:r>
    </w:p>
    <w:p w14:paraId="5EA521EF" w14:textId="1DA85BC9" w:rsidR="00D17301" w:rsidRDefault="004476B9" w:rsidP="00D17301">
      <w:pPr>
        <w:pStyle w:val="1"/>
        <w:ind w:firstLine="709"/>
        <w:jc w:val="both"/>
      </w:pPr>
      <w:r>
        <w:t>При этом, с</w:t>
      </w:r>
      <w:r w:rsidR="00D17301">
        <w:t>рочные социальные услуги включают в себя:</w:t>
      </w:r>
    </w:p>
    <w:p w14:paraId="0013AB1D" w14:textId="58E8AF52" w:rsidR="00D17301" w:rsidRDefault="00D17301" w:rsidP="00D17301">
      <w:pPr>
        <w:pStyle w:val="1"/>
        <w:ind w:firstLine="709"/>
        <w:jc w:val="both"/>
      </w:pPr>
      <w:r>
        <w:lastRenderedPageBreak/>
        <w:t>1)</w:t>
      </w:r>
      <w:r w:rsidR="004476B9">
        <w:t> </w:t>
      </w:r>
      <w:r>
        <w:t>обеспечение бесплатным горячим питанием или наборами продуктов;</w:t>
      </w:r>
    </w:p>
    <w:p w14:paraId="0D98307C" w14:textId="572392BF" w:rsidR="00D17301" w:rsidRDefault="00D17301" w:rsidP="00D17301">
      <w:pPr>
        <w:pStyle w:val="1"/>
        <w:ind w:firstLine="709"/>
        <w:jc w:val="both"/>
      </w:pPr>
      <w:r>
        <w:t>2)</w:t>
      </w:r>
      <w:r w:rsidR="004476B9">
        <w:t> </w:t>
      </w:r>
      <w:r>
        <w:t>обеспечение одеждой, обувью и другими предметами первой необходимости;</w:t>
      </w:r>
    </w:p>
    <w:p w14:paraId="2288BA53" w14:textId="3DA3106E" w:rsidR="00D17301" w:rsidRDefault="00D17301" w:rsidP="00D17301">
      <w:pPr>
        <w:pStyle w:val="1"/>
        <w:ind w:firstLine="709"/>
        <w:jc w:val="both"/>
      </w:pPr>
      <w:r>
        <w:t>3)</w:t>
      </w:r>
      <w:r w:rsidR="004476B9">
        <w:t> </w:t>
      </w:r>
      <w:r>
        <w:t>содействие в получении временного жилого помещения;</w:t>
      </w:r>
    </w:p>
    <w:p w14:paraId="7260C8E7" w14:textId="08BEAA56" w:rsidR="00D17301" w:rsidRDefault="00D17301" w:rsidP="00D17301">
      <w:pPr>
        <w:pStyle w:val="1"/>
        <w:ind w:firstLine="709"/>
        <w:jc w:val="both"/>
      </w:pPr>
      <w:r>
        <w:t>4)</w:t>
      </w:r>
      <w:r w:rsidR="004476B9">
        <w:t> </w:t>
      </w:r>
      <w:r>
        <w:t>содействие в получении юридической помощи в целях защиты прав и законных интересов получателей социальных услуг;</w:t>
      </w:r>
    </w:p>
    <w:p w14:paraId="060829E0" w14:textId="370FDAF7" w:rsidR="00D17301" w:rsidRDefault="00D17301" w:rsidP="00D17301">
      <w:pPr>
        <w:pStyle w:val="1"/>
        <w:ind w:firstLine="709"/>
        <w:jc w:val="both"/>
      </w:pPr>
      <w:r>
        <w:t>5)</w:t>
      </w:r>
      <w:r w:rsidR="004476B9">
        <w:t> </w:t>
      </w:r>
      <w:r>
        <w:t>содействие в получении экстренной психологической помощи с привлечением к этой работе психологов и священнослужителей;</w:t>
      </w:r>
    </w:p>
    <w:p w14:paraId="023B35D8" w14:textId="76B779A0" w:rsidR="00D17301" w:rsidRDefault="00D17301" w:rsidP="00D17301">
      <w:pPr>
        <w:pStyle w:val="1"/>
        <w:ind w:firstLine="709"/>
        <w:jc w:val="both"/>
      </w:pPr>
      <w:r>
        <w:t>6)</w:t>
      </w:r>
      <w:r w:rsidR="004476B9">
        <w:t> </w:t>
      </w:r>
      <w:r>
        <w:t>иные срочные социальные услуги.</w:t>
      </w:r>
    </w:p>
    <w:p w14:paraId="1570B4AF" w14:textId="72D9A338" w:rsidR="00D42539" w:rsidRDefault="00D42539" w:rsidP="00D42539">
      <w:pPr>
        <w:pStyle w:val="1"/>
        <w:ind w:firstLine="709"/>
        <w:jc w:val="both"/>
      </w:pPr>
      <w:r>
        <w:t xml:space="preserve">Статьей </w:t>
      </w:r>
      <w:r w:rsidR="00D26107">
        <w:t>8</w:t>
      </w:r>
      <w:r>
        <w:t xml:space="preserve"> Федерального закона № 442-ФЗ к полномочиям органов государственной власти субъектов Российской Федерации в сфере социального обслуживания отнесено в том числе:</w:t>
      </w:r>
    </w:p>
    <w:p w14:paraId="57178DAA" w14:textId="7F6001D7" w:rsidR="00D42539" w:rsidRDefault="00D42539" w:rsidP="00D42539">
      <w:pPr>
        <w:pStyle w:val="1"/>
        <w:ind w:firstLine="709"/>
        <w:jc w:val="both"/>
      </w:pPr>
      <w:r>
        <w:t>- утверждение регламента межведомственного взаимодействия органов государственной власти субъекта Российской Федерации в связи с реализацией полномочий субъекта Российской Федерации в сфере социального обслуживания;</w:t>
      </w:r>
    </w:p>
    <w:p w14:paraId="3DA2A95F" w14:textId="77A7CCFA" w:rsidR="00D42539" w:rsidRDefault="00D42539" w:rsidP="00D42539">
      <w:pPr>
        <w:pStyle w:val="1"/>
        <w:ind w:firstLine="709"/>
        <w:jc w:val="both"/>
      </w:pPr>
      <w:r>
        <w:t>- утверждение нормативов штатной численности организаций социального обслуживания субъекта Российской Федерации, нормативов обеспечения мягким инвентарем и площадью жилых помещений при предоставлении социальных услуг указанными организациями;</w:t>
      </w:r>
    </w:p>
    <w:p w14:paraId="24486998" w14:textId="324534EF" w:rsidR="00D42539" w:rsidRDefault="00D42539" w:rsidP="00D42539">
      <w:pPr>
        <w:pStyle w:val="1"/>
        <w:ind w:firstLine="709"/>
        <w:jc w:val="both"/>
      </w:pPr>
      <w:r>
        <w:t>-  утверждение норм питания в организациях социального обслуживания субъекта Российской Федерации;</w:t>
      </w:r>
    </w:p>
    <w:p w14:paraId="0907BC05" w14:textId="66E99DC4" w:rsidR="00D42539" w:rsidRDefault="00D42539" w:rsidP="00D42539">
      <w:pPr>
        <w:pStyle w:val="1"/>
        <w:ind w:firstLine="709"/>
        <w:jc w:val="both"/>
      </w:pPr>
      <w:r>
        <w:t>- формирование и ведение реестра поставщиков социальных услуг и регистра получателей социальных услуг;</w:t>
      </w:r>
    </w:p>
    <w:p w14:paraId="017DB44E" w14:textId="06B3E944" w:rsidR="00D42539" w:rsidRDefault="00D42539" w:rsidP="00D42539">
      <w:pPr>
        <w:pStyle w:val="1"/>
        <w:ind w:firstLine="709"/>
        <w:jc w:val="both"/>
      </w:pPr>
      <w:r>
        <w:t xml:space="preserve">- утверждение законом субъекта Российской Федерации </w:t>
      </w:r>
      <w:bookmarkStart w:id="19" w:name="_Hlk168058190"/>
      <w:r>
        <w:t>перечня социальных услуг, предоставляемых поставщиками социальных услуг, с учетом примерного перечня социальных услуг по видам социальных услуг</w:t>
      </w:r>
      <w:bookmarkEnd w:id="19"/>
      <w:r>
        <w:t>, утверждаемого в соответствии с пунктом 3 части 1 статьи 7 Федерального закона № 442-ФЗ;</w:t>
      </w:r>
    </w:p>
    <w:p w14:paraId="4E7AD6B9" w14:textId="240F3B95" w:rsidR="00D42539" w:rsidRDefault="00D42539" w:rsidP="00D42539">
      <w:pPr>
        <w:pStyle w:val="1"/>
        <w:ind w:firstLine="709"/>
        <w:jc w:val="both"/>
      </w:pPr>
      <w:r>
        <w:t>- утверждение порядка предоставления социальных услуг поставщиками социальных услуг;</w:t>
      </w:r>
    </w:p>
    <w:p w14:paraId="76AC5AE4" w14:textId="091B580F" w:rsidR="00D42539" w:rsidRDefault="00D42539" w:rsidP="00D42539">
      <w:pPr>
        <w:pStyle w:val="1"/>
        <w:ind w:firstLine="709"/>
        <w:jc w:val="both"/>
      </w:pPr>
      <w:r>
        <w:t>- утверждение порядка организации осуществления регионального государственного контроля (надзора) в сфере социального обслуживания с указанием органа субъекта Российской Федерации, уполномоченного на осуществление такого контроля;</w:t>
      </w:r>
    </w:p>
    <w:p w14:paraId="0A12D337" w14:textId="7FD5F0BC" w:rsidR="00D42539" w:rsidRDefault="00D42539" w:rsidP="00D42539">
      <w:pPr>
        <w:pStyle w:val="1"/>
        <w:ind w:firstLine="709"/>
        <w:jc w:val="both"/>
      </w:pPr>
      <w:r>
        <w:t>- утверждение размера платы за предоставление социальных услуг и порядка ее взимания;</w:t>
      </w:r>
    </w:p>
    <w:p w14:paraId="4A7BA1C0" w14:textId="2ACD2FE5" w:rsidR="00D42539" w:rsidRDefault="00D42539" w:rsidP="00D42539">
      <w:pPr>
        <w:pStyle w:val="1"/>
        <w:ind w:firstLine="709"/>
        <w:jc w:val="both"/>
      </w:pPr>
      <w:r>
        <w:t>- установление мер социальной поддержки и стимулирования работников организаций социального обслуживания субъекта Российской Федерации;</w:t>
      </w:r>
    </w:p>
    <w:p w14:paraId="64DFB114" w14:textId="07CFC19D" w:rsidR="00D42539" w:rsidRDefault="00D42539" w:rsidP="00D42539">
      <w:pPr>
        <w:pStyle w:val="1"/>
        <w:ind w:firstLine="709"/>
        <w:jc w:val="both"/>
      </w:pPr>
      <w:r>
        <w:t>- установление порядка реализации программ в сфере социального обслуживания, в том числе инвестиционных программ;</w:t>
      </w:r>
    </w:p>
    <w:p w14:paraId="6D88AE2E" w14:textId="728EE26B" w:rsidR="00D42539" w:rsidRDefault="00D42539" w:rsidP="00D42539">
      <w:pPr>
        <w:pStyle w:val="1"/>
        <w:ind w:firstLine="709"/>
        <w:jc w:val="both"/>
      </w:pPr>
      <w:r>
        <w:t xml:space="preserve">- утверждение порядка межведомственного взаимодействия органов государственной власти субъектов Российской Федерации при предоставлении </w:t>
      </w:r>
      <w:r>
        <w:lastRenderedPageBreak/>
        <w:t>социальных услуг и социального сопровождения;</w:t>
      </w:r>
    </w:p>
    <w:p w14:paraId="35C731EC" w14:textId="25AB8192" w:rsidR="00F30F64" w:rsidRDefault="00D42539" w:rsidP="00626642">
      <w:pPr>
        <w:pStyle w:val="1"/>
        <w:ind w:firstLine="709"/>
        <w:jc w:val="both"/>
      </w:pPr>
      <w:r>
        <w:t>- утверждение номенклатуры организаций социального обслуживания в субъекте Российской Федерации.</w:t>
      </w:r>
    </w:p>
    <w:p w14:paraId="08313532" w14:textId="047642A0" w:rsidR="006B41B7" w:rsidRPr="006B41B7" w:rsidRDefault="006B41B7" w:rsidP="00626642">
      <w:pPr>
        <w:pStyle w:val="1"/>
        <w:ind w:firstLine="709"/>
        <w:jc w:val="both"/>
      </w:pPr>
      <w:r w:rsidRPr="006B41B7">
        <w:t>В рамках указанн</w:t>
      </w:r>
      <w:r w:rsidR="00260360">
        <w:t>ых</w:t>
      </w:r>
      <w:r w:rsidRPr="006B41B7">
        <w:t xml:space="preserve"> полномочи</w:t>
      </w:r>
      <w:r w:rsidR="00260360">
        <w:t>й</w:t>
      </w:r>
      <w:r w:rsidRPr="006B41B7">
        <w:t xml:space="preserve"> субъекты Российской Федерации расширяют перечень категорий граждан, имеющих право </w:t>
      </w:r>
      <w:r w:rsidR="00D42539" w:rsidRPr="00D42539">
        <w:t xml:space="preserve">на получения социальных услуг </w:t>
      </w:r>
      <w:r w:rsidRPr="006B41B7">
        <w:t>бесплатно</w:t>
      </w:r>
      <w:r w:rsidR="00011F82">
        <w:t xml:space="preserve"> либо с учетом льготы</w:t>
      </w:r>
      <w:r w:rsidR="00011F82" w:rsidRPr="00011F82">
        <w:t xml:space="preserve"> при предоставлении социальных услуг</w:t>
      </w:r>
      <w:r w:rsidR="00D42539">
        <w:t xml:space="preserve">; утверждают </w:t>
      </w:r>
      <w:r w:rsidR="00D42539" w:rsidRPr="00D42539">
        <w:t>переч</w:t>
      </w:r>
      <w:r w:rsidR="00D42539">
        <w:t>е</w:t>
      </w:r>
      <w:r w:rsidR="00D42539" w:rsidRPr="00D42539">
        <w:t>нь социальных услуг, предоставляемых поставщиками социальных услуг</w:t>
      </w:r>
      <w:r w:rsidR="00D42539">
        <w:t xml:space="preserve">; </w:t>
      </w:r>
      <w:r w:rsidR="00D42539" w:rsidRPr="00D42539">
        <w:t>утвержд</w:t>
      </w:r>
      <w:r w:rsidR="00D42539">
        <w:t>ают</w:t>
      </w:r>
      <w:r w:rsidR="00D42539" w:rsidRPr="00D42539">
        <w:t xml:space="preserve"> поряд</w:t>
      </w:r>
      <w:r w:rsidR="00D42539">
        <w:t>о</w:t>
      </w:r>
      <w:r w:rsidR="00D42539" w:rsidRPr="00D42539">
        <w:t>к межведомственного взаимодействия органов государственной власти при предоставлении социальных услуг и социального сопровождения</w:t>
      </w:r>
      <w:r w:rsidR="00D42539">
        <w:t xml:space="preserve">; формируют и ведут реестр </w:t>
      </w:r>
      <w:r w:rsidR="00D42539" w:rsidRPr="00D42539">
        <w:t>поставщиков социальных услуг и регистра получателей социальных услуг</w:t>
      </w:r>
      <w:r w:rsidR="00D42539">
        <w:t>;</w:t>
      </w:r>
      <w:r w:rsidR="00D42539" w:rsidRPr="00D42539">
        <w:t xml:space="preserve"> устан</w:t>
      </w:r>
      <w:r w:rsidR="00D42539">
        <w:t>авливают</w:t>
      </w:r>
      <w:r w:rsidR="00D42539" w:rsidRPr="00D42539">
        <w:t xml:space="preserve"> мер</w:t>
      </w:r>
      <w:r w:rsidR="00D42539">
        <w:t>ы</w:t>
      </w:r>
      <w:r w:rsidR="00D42539" w:rsidRPr="00D42539">
        <w:t xml:space="preserve"> социальной поддержки и стимулирования работников организаций </w:t>
      </w:r>
      <w:r w:rsidR="00D42539" w:rsidRPr="00F20E6C">
        <w:t>социального обслуживания</w:t>
      </w:r>
      <w:r w:rsidRPr="006B41B7">
        <w:t>.</w:t>
      </w:r>
    </w:p>
    <w:p w14:paraId="7FF79EF4" w14:textId="77777777" w:rsidR="006B41B7" w:rsidRPr="006B41B7" w:rsidRDefault="006B41B7" w:rsidP="00626642">
      <w:pPr>
        <w:pStyle w:val="1"/>
        <w:ind w:firstLine="709"/>
        <w:jc w:val="both"/>
      </w:pPr>
      <w:r w:rsidRPr="006B41B7">
        <w:t>За период проведения мониторинга комитетом были изучены следующие проекты федеральных законов:</w:t>
      </w:r>
    </w:p>
    <w:p w14:paraId="22B5B191" w14:textId="51AD0811" w:rsidR="00470981" w:rsidRDefault="006B41B7" w:rsidP="00626642">
      <w:pPr>
        <w:pStyle w:val="1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6B41B7">
        <w:t>№</w:t>
      </w:r>
      <w:r w:rsidR="00470981">
        <w:t> 395241-8</w:t>
      </w:r>
      <w:r w:rsidR="00470981" w:rsidRPr="00470981">
        <w:t xml:space="preserve"> </w:t>
      </w:r>
      <w:r w:rsidR="00470981">
        <w:t>"О внесении изменений в Федеральный закон "Об основах</w:t>
      </w:r>
    </w:p>
    <w:p w14:paraId="54D01546" w14:textId="5D5B5E49" w:rsidR="00470981" w:rsidRDefault="00470981" w:rsidP="00626642">
      <w:pPr>
        <w:pStyle w:val="1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>
        <w:t xml:space="preserve">социального обслуживания граждан в Российской Федерации" </w:t>
      </w:r>
      <w:r w:rsidRPr="00470981">
        <w:t>(в части обязательности включения организаций социального обслуживания и индивидуальных предпринимателей, предоставляющих социальные услуги в стационарной форме, в реестр поставщиков социальных услуг)</w:t>
      </w:r>
      <w:r w:rsidR="002E502E">
        <w:t>.</w:t>
      </w:r>
      <w:r w:rsidR="009118E4">
        <w:t xml:space="preserve"> Законопроект </w:t>
      </w:r>
      <w:r w:rsidR="009118E4" w:rsidRPr="009118E4">
        <w:t>подготовлен в целях повышения контроля за деятельностью организаций социального обслуживания и индивидуальных предпринимателей, предоставляющих социальные услуги в стационарной форме.</w:t>
      </w:r>
      <w:r w:rsidR="009118E4">
        <w:t xml:space="preserve"> Данный з</w:t>
      </w:r>
      <w:r w:rsidR="002E502E">
        <w:t>аконопроект находится н</w:t>
      </w:r>
      <w:r>
        <w:t>а рассмотрении;</w:t>
      </w:r>
    </w:p>
    <w:p w14:paraId="3ABDE577" w14:textId="6231093C" w:rsidR="00F77A76" w:rsidRDefault="00F77A76" w:rsidP="00626642">
      <w:pPr>
        <w:pStyle w:val="1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>
        <w:t>обращение Думы Астраханской области к Правительству Российской Федерации о необходимости внесения изменений в законодательство Российской Федерации в части контроля за деятельностью организаций, предоставляющих социальные услуги в стационарной форме. В последние годы в частных домах-интернатах и домах-интернатах зафиксированы случаи пожаров, где погибают и страдают – граждане 60 лет и старше. Все эти происшествия – следствие грубых нарушений пожарной безопасности, отсутствие требований о лицензировании деятельности и незначительная ответственность за предоставление уведомления в контролирующий орган.</w:t>
      </w:r>
      <w:r w:rsidR="00626642">
        <w:t xml:space="preserve"> </w:t>
      </w:r>
      <w:r>
        <w:t>В связи с эти депутаты Думы Астраханской области предлагают усиление государственного контроля - ввести новый вид лицензирования деятельности по представлению услуг в стационарной форме социального обслуживания граждан пожилого возраста (от 60 лет и старше), а также ужесточить ответственность, предусмотренной статьей 19.7 Кодекса Российской Федерации об административных правонарушениях;</w:t>
      </w:r>
    </w:p>
    <w:p w14:paraId="4D7DDBEC" w14:textId="43CD7CC9" w:rsidR="00626642" w:rsidRDefault="00626642" w:rsidP="00626642">
      <w:pPr>
        <w:pStyle w:val="1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bookmarkStart w:id="20" w:name="bookmark46"/>
      <w:bookmarkEnd w:id="20"/>
      <w:r w:rsidRPr="00626642">
        <w:t xml:space="preserve">обращение Законодательного Собрания Республики Карелия к Заместителю Председателя Правительства Российской Федерации </w:t>
      </w:r>
      <w:r>
        <w:br/>
      </w:r>
      <w:r w:rsidRPr="00626642">
        <w:t xml:space="preserve">Голиковой Т.А. по вопросу разработки и принятия федеральной программы модернизации учреждений социального обслуживания субъектов Российской </w:t>
      </w:r>
      <w:r w:rsidRPr="00626642">
        <w:lastRenderedPageBreak/>
        <w:t>Федерации</w:t>
      </w:r>
      <w:r>
        <w:t>. Преимущественное большинство людей, нуждающихся в социальном обслуживании, — это одинокие люди старшего возраста и лица, имеющие по состоянию здоровья ограничения в самообслуживании. Предоставление социальных услуг, как и форма социального обслуживания, должно совершенствоваться, для этого необходима развитая материально-техническая база всей системы, подготовленные и мотивированные кадры. Сегодня в Российской Федерации в ряде отраслей социальной сферы происходят позитивные изменения:</w:t>
      </w:r>
    </w:p>
    <w:p w14:paraId="706ABD6E" w14:textId="77777777" w:rsidR="00626642" w:rsidRDefault="00626642" w:rsidP="00626642">
      <w:pPr>
        <w:pStyle w:val="1"/>
        <w:ind w:firstLine="709"/>
        <w:jc w:val="both"/>
      </w:pPr>
      <w:r>
        <w:t>- в рамках государственной программы "Развитие образования" реализуется федеральная программа "Модернизация школьных систем образования";</w:t>
      </w:r>
    </w:p>
    <w:p w14:paraId="49F216DA" w14:textId="77777777" w:rsidR="00626642" w:rsidRDefault="00626642" w:rsidP="00626642">
      <w:pPr>
        <w:pStyle w:val="1"/>
        <w:ind w:firstLine="709"/>
        <w:jc w:val="both"/>
      </w:pPr>
      <w:r>
        <w:t>- в рамках реализации национального проекта "Здравоохранения" улучшается материально-техническая база медицинских организаций.</w:t>
      </w:r>
    </w:p>
    <w:p w14:paraId="613759A7" w14:textId="1E409E7B" w:rsidR="00626642" w:rsidRDefault="00626642" w:rsidP="00626642">
      <w:pPr>
        <w:pStyle w:val="1"/>
        <w:ind w:firstLine="709"/>
        <w:jc w:val="both"/>
      </w:pPr>
      <w:r>
        <w:t>В обращении предлагается рассмотреть возможность разработать и принять федеральную программу модернизации учреждений социального обслуживания субъектов Российской Федерации, выделения на эти цели бюджетных ассигнований из федерального бюджета, что будет способствовать развитию системы социального обслуживания, повысит качество предоставляемых услуг в регионах и позволит достичь целей, поставленных Президентом Российской Федерации в Послании Федеральному Собранию Российской Федерации от 29 февраля 2024 года.</w:t>
      </w:r>
    </w:p>
    <w:p w14:paraId="5DCFF7D4" w14:textId="77777777" w:rsidR="00FC351F" w:rsidRDefault="00FC351F" w:rsidP="006B41B7">
      <w:pPr>
        <w:pStyle w:val="1"/>
        <w:tabs>
          <w:tab w:val="left" w:pos="1239"/>
        </w:tabs>
        <w:ind w:firstLine="709"/>
        <w:jc w:val="both"/>
        <w:rPr>
          <w:b/>
          <w:bCs/>
        </w:rPr>
      </w:pPr>
    </w:p>
    <w:p w14:paraId="739AAAD2" w14:textId="431A2A27" w:rsidR="002E502E" w:rsidRDefault="002E502E" w:rsidP="006B41B7">
      <w:pPr>
        <w:pStyle w:val="1"/>
        <w:tabs>
          <w:tab w:val="left" w:pos="1239"/>
        </w:tabs>
        <w:ind w:firstLine="709"/>
        <w:jc w:val="both"/>
        <w:rPr>
          <w:b/>
          <w:bCs/>
        </w:rPr>
      </w:pPr>
      <w:r>
        <w:rPr>
          <w:b/>
          <w:bCs/>
        </w:rPr>
        <w:t>3.2</w:t>
      </w:r>
      <w:r w:rsidR="00EB3B31">
        <w:rPr>
          <w:b/>
          <w:bCs/>
        </w:rPr>
        <w:t>.</w:t>
      </w:r>
      <w:r>
        <w:rPr>
          <w:b/>
          <w:bCs/>
        </w:rPr>
        <w:t> Зак</w:t>
      </w:r>
      <w:r w:rsidRPr="002E502E">
        <w:rPr>
          <w:b/>
          <w:bCs/>
        </w:rPr>
        <w:t>онодательств</w:t>
      </w:r>
      <w:r w:rsidR="00EB3B31">
        <w:rPr>
          <w:b/>
          <w:bCs/>
        </w:rPr>
        <w:t>о</w:t>
      </w:r>
      <w:r w:rsidRPr="002E502E">
        <w:rPr>
          <w:b/>
          <w:bCs/>
        </w:rPr>
        <w:t xml:space="preserve"> субъектов Российской Федерации Приволжского федерального округа на предмет нормативно-правового регулирования в сфере предоставлени</w:t>
      </w:r>
      <w:r w:rsidR="00EB3B31">
        <w:rPr>
          <w:b/>
          <w:bCs/>
        </w:rPr>
        <w:t>я</w:t>
      </w:r>
      <w:r w:rsidRPr="002E502E">
        <w:rPr>
          <w:b/>
          <w:bCs/>
        </w:rPr>
        <w:t xml:space="preserve"> социальных услуг в форме социального обслуживания отдельной категории граждан (категории граждан, имеющих право на бесплатное получение социальных услуг, </w:t>
      </w:r>
      <w:r>
        <w:rPr>
          <w:b/>
          <w:bCs/>
        </w:rPr>
        <w:t xml:space="preserve">виды услуг, </w:t>
      </w:r>
      <w:r w:rsidRPr="002E502E">
        <w:rPr>
          <w:b/>
          <w:bCs/>
        </w:rPr>
        <w:t>мер</w:t>
      </w:r>
      <w:r>
        <w:rPr>
          <w:b/>
          <w:bCs/>
        </w:rPr>
        <w:t>ы</w:t>
      </w:r>
      <w:r w:rsidRPr="002E502E">
        <w:rPr>
          <w:b/>
          <w:bCs/>
        </w:rPr>
        <w:t xml:space="preserve"> социальной поддержки работников государственных учреждений социального обслуживания </w:t>
      </w:r>
      <w:r w:rsidR="00EB3B31">
        <w:rPr>
          <w:b/>
          <w:bCs/>
        </w:rPr>
        <w:t>республики (</w:t>
      </w:r>
      <w:r w:rsidRPr="002E502E">
        <w:rPr>
          <w:b/>
          <w:bCs/>
        </w:rPr>
        <w:t>области</w:t>
      </w:r>
      <w:r w:rsidR="00EB3B31">
        <w:rPr>
          <w:b/>
          <w:bCs/>
        </w:rPr>
        <w:t>)</w:t>
      </w:r>
      <w:r w:rsidRPr="002E502E">
        <w:rPr>
          <w:b/>
          <w:bCs/>
        </w:rPr>
        <w:t xml:space="preserve"> и др.).</w:t>
      </w:r>
    </w:p>
    <w:p w14:paraId="2B00D630" w14:textId="2D588498" w:rsidR="00D26107" w:rsidRDefault="00D26107" w:rsidP="006B41B7">
      <w:pPr>
        <w:pStyle w:val="1"/>
        <w:ind w:firstLine="709"/>
        <w:jc w:val="both"/>
      </w:pPr>
      <w:r>
        <w:t xml:space="preserve">В ходе изучения опыта субъектов Российской Федерации на примере Приволжского федерального округа комитетом проанализировано правовое регулирование </w:t>
      </w:r>
      <w:r w:rsidRPr="00D26107">
        <w:t>в сфере социального обслуживания</w:t>
      </w:r>
      <w:r>
        <w:t xml:space="preserve"> на основании следующих критериев:</w:t>
      </w:r>
    </w:p>
    <w:p w14:paraId="14C5B4DF" w14:textId="77777777" w:rsidR="00FC351F" w:rsidRDefault="00FC351F" w:rsidP="006B41B7">
      <w:pPr>
        <w:pStyle w:val="1"/>
        <w:ind w:firstLine="709"/>
        <w:jc w:val="both"/>
        <w:rPr>
          <w:b/>
          <w:bCs/>
        </w:rPr>
      </w:pPr>
    </w:p>
    <w:p w14:paraId="168FD66B" w14:textId="0E635BCE" w:rsidR="00D26107" w:rsidRPr="00EB627A" w:rsidRDefault="00D26107" w:rsidP="006B41B7">
      <w:pPr>
        <w:pStyle w:val="1"/>
        <w:ind w:firstLine="709"/>
        <w:jc w:val="both"/>
        <w:rPr>
          <w:b/>
          <w:bCs/>
        </w:rPr>
      </w:pPr>
      <w:r w:rsidRPr="00EB627A">
        <w:rPr>
          <w:b/>
          <w:bCs/>
        </w:rPr>
        <w:t>1. Законодательное обеспечение.</w:t>
      </w:r>
    </w:p>
    <w:p w14:paraId="2C6D3FB2" w14:textId="4720C006" w:rsidR="00295C46" w:rsidRDefault="00295C46" w:rsidP="00295C46">
      <w:pPr>
        <w:pStyle w:val="1"/>
        <w:ind w:firstLine="709"/>
        <w:jc w:val="both"/>
      </w:pPr>
      <w:r>
        <w:t xml:space="preserve">Анализ </w:t>
      </w:r>
      <w:r w:rsidR="00EB3B31">
        <w:t xml:space="preserve">законодательства </w:t>
      </w:r>
      <w:r>
        <w:t xml:space="preserve">субъектов Приволжского федерального округа показал, что в 7 из 14 регионах, в том числе в Нижегородской области, приняты отдельные законы, дополняющие федеральное регулирование правоотношений, в сфере социального обслуживания граждан в регионе. К ним относятся: республики Башкортостан, Марий Эл, Татарстан, Кировская, Нижегородская, Пензенская и Ульяновская области. </w:t>
      </w:r>
    </w:p>
    <w:p w14:paraId="5C6D9C4A" w14:textId="6219CAB8" w:rsidR="00295C46" w:rsidRDefault="00295C46" w:rsidP="00295C46">
      <w:pPr>
        <w:pStyle w:val="1"/>
        <w:ind w:firstLine="709"/>
        <w:jc w:val="both"/>
      </w:pPr>
      <w:r>
        <w:t xml:space="preserve">В Чувашской </w:t>
      </w:r>
      <w:r w:rsidR="00EB3B31">
        <w:t>Р</w:t>
      </w:r>
      <w:r>
        <w:t>еспублик</w:t>
      </w:r>
      <w:r w:rsidR="00EB3B31">
        <w:t>е</w:t>
      </w:r>
      <w:r>
        <w:t xml:space="preserve"> в</w:t>
      </w:r>
      <w:r w:rsidRPr="00295C46">
        <w:t xml:space="preserve"> соответствии с Федеральным законом</w:t>
      </w:r>
      <w:r w:rsidR="00EB3B31">
        <w:t xml:space="preserve"> от 28 декабря 2013 года № 442-ФЗ</w:t>
      </w:r>
      <w:r w:rsidRPr="00295C46">
        <w:t xml:space="preserve"> "Об основах социального обслуживания граждан в Российской Федерации" </w:t>
      </w:r>
      <w:r>
        <w:t xml:space="preserve">принято постановление </w:t>
      </w:r>
      <w:r w:rsidRPr="00295C46">
        <w:t xml:space="preserve">"О социальном </w:t>
      </w:r>
      <w:r w:rsidRPr="00295C46">
        <w:lastRenderedPageBreak/>
        <w:t>обслуживании граждан в Чувашской Республике" (вместе с Порядком предоставления социальных услуг поставщиками социальных услуг в Чувашской Республике, Положением о размере и порядке взимания платы за предоставление социальных услуг, Порядком утверждения тарифов на социальные услуги на основании подушевых нормативов финансирования социальных услуг в Чувашской Республике)</w:t>
      </w:r>
      <w:r>
        <w:t xml:space="preserve">. </w:t>
      </w:r>
    </w:p>
    <w:p w14:paraId="1FB87161" w14:textId="77777777" w:rsidR="006C4EDA" w:rsidRDefault="00295C46" w:rsidP="00295C46">
      <w:pPr>
        <w:pStyle w:val="1"/>
        <w:ind w:firstLine="709"/>
        <w:jc w:val="both"/>
      </w:pPr>
      <w:r>
        <w:t xml:space="preserve">В </w:t>
      </w:r>
      <w:r w:rsidR="006C4EDA">
        <w:t>других регионах приняты законы либо постановления, в рамках которых осуществляются полномочия органов государственной власти региона в сфере социального обслуживания.</w:t>
      </w:r>
    </w:p>
    <w:p w14:paraId="377BFFCD" w14:textId="77777777" w:rsidR="006C4EDA" w:rsidRDefault="006C4EDA" w:rsidP="00295C46">
      <w:pPr>
        <w:pStyle w:val="1"/>
        <w:ind w:firstLine="709"/>
        <w:jc w:val="both"/>
      </w:pPr>
      <w:r>
        <w:t>Например, в Оренбургской области принято четыре закона в сфере социального обслуживания:</w:t>
      </w:r>
    </w:p>
    <w:p w14:paraId="4FFD2FA2" w14:textId="01D60B36" w:rsidR="006C4EDA" w:rsidRDefault="006C4EDA" w:rsidP="00EB3B31">
      <w:pPr>
        <w:pStyle w:val="1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6C4EDA">
        <w:t>"О статусе работника организаций социального обслуживания, находящихся в ведении Оренбургской области"</w:t>
      </w:r>
      <w:r>
        <w:t>;</w:t>
      </w:r>
    </w:p>
    <w:p w14:paraId="6435207E" w14:textId="1FD52BC7" w:rsidR="006C4EDA" w:rsidRDefault="006C4EDA" w:rsidP="00EB3B31">
      <w:pPr>
        <w:pStyle w:val="1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6C4EDA">
        <w:t>"О разграничении полномочий органов государственной власти Оренбургской области в сфере социального обслуживания граждан в Оренбургской области, внесении изменений и признании утратившими силу отдельных законодательных актов Оренбургской области"</w:t>
      </w:r>
      <w:r>
        <w:t>;</w:t>
      </w:r>
    </w:p>
    <w:p w14:paraId="7DEB4572" w14:textId="349C538D" w:rsidR="006C4EDA" w:rsidRDefault="006C4EDA" w:rsidP="00EB3B31">
      <w:pPr>
        <w:pStyle w:val="1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6C4EDA">
        <w:t>"Об утверждении перечня социальных услуг, предоставляемых поставщиками социальных услуг на территории Оренбургской области"</w:t>
      </w:r>
      <w:r>
        <w:t>;</w:t>
      </w:r>
    </w:p>
    <w:p w14:paraId="655E8CD3" w14:textId="77777777" w:rsidR="006C4EDA" w:rsidRDefault="006C4EDA" w:rsidP="00EB3B31">
      <w:pPr>
        <w:pStyle w:val="1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6C4EDA">
        <w:t>"Об установлении размера предельной величины среднедушевого дохода для предоставления социальных услуг бесплатно в Оренбургской области"</w:t>
      </w:r>
      <w:r>
        <w:t>.</w:t>
      </w:r>
    </w:p>
    <w:p w14:paraId="00C10FE7" w14:textId="649F2847" w:rsidR="006C4EDA" w:rsidRDefault="006C4EDA" w:rsidP="006C4EDA">
      <w:pPr>
        <w:pStyle w:val="1"/>
        <w:ind w:firstLine="709"/>
        <w:jc w:val="both"/>
      </w:pPr>
      <w:r>
        <w:t xml:space="preserve">В </w:t>
      </w:r>
      <w:r w:rsidR="00295C46">
        <w:t>Удмуртской Республик</w:t>
      </w:r>
      <w:r w:rsidR="00EB3B31">
        <w:t>е</w:t>
      </w:r>
      <w:r w:rsidR="00295C46">
        <w:t xml:space="preserve"> Закон </w:t>
      </w:r>
      <w:r w:rsidR="00295C46" w:rsidRPr="00295C46">
        <w:t>У</w:t>
      </w:r>
      <w:r w:rsidR="00295C46">
        <w:t xml:space="preserve">дмуртской Республики </w:t>
      </w:r>
      <w:r w:rsidR="00295C46" w:rsidRPr="00295C46">
        <w:t xml:space="preserve">"Об адресной социальной защите населения в Удмуртской Республике" </w:t>
      </w:r>
      <w:r w:rsidR="00295C46">
        <w:t xml:space="preserve">дополнен главой </w:t>
      </w:r>
      <w:r>
        <w:t>"С</w:t>
      </w:r>
      <w:r w:rsidR="00295C46">
        <w:t>оциально</w:t>
      </w:r>
      <w:r>
        <w:t>е</w:t>
      </w:r>
      <w:r w:rsidR="00295C46">
        <w:t xml:space="preserve"> обслуживани</w:t>
      </w:r>
      <w:r>
        <w:t>е граждан", в которой отражен</w:t>
      </w:r>
      <w:r w:rsidR="00EB3B31">
        <w:t>ы</w:t>
      </w:r>
      <w:r>
        <w:t>: система социального обслуживания граждан в Удмуртской Республике; перечень социальных услуг, предоставляемых поставщиками социальных услуг в Удмуртской Республике; размер предельной величины среднедушевого дохода для предоставления социальных услуг бесплатно.</w:t>
      </w:r>
    </w:p>
    <w:p w14:paraId="65923A26" w14:textId="77777777" w:rsidR="00FC351F" w:rsidRDefault="00FC351F" w:rsidP="006B41B7">
      <w:pPr>
        <w:pStyle w:val="1"/>
        <w:ind w:firstLine="709"/>
        <w:jc w:val="both"/>
        <w:rPr>
          <w:b/>
          <w:bCs/>
        </w:rPr>
      </w:pPr>
    </w:p>
    <w:p w14:paraId="4C5749B3" w14:textId="7FB889FA" w:rsidR="009F60C8" w:rsidRPr="007B787E" w:rsidRDefault="00D26107" w:rsidP="006B41B7">
      <w:pPr>
        <w:pStyle w:val="1"/>
        <w:ind w:firstLine="709"/>
        <w:jc w:val="both"/>
        <w:rPr>
          <w:b/>
          <w:bCs/>
        </w:rPr>
      </w:pPr>
      <w:r w:rsidRPr="007B787E">
        <w:rPr>
          <w:b/>
          <w:bCs/>
        </w:rPr>
        <w:t xml:space="preserve">2. Категории граждан, </w:t>
      </w:r>
      <w:r w:rsidR="009F60C8" w:rsidRPr="007B787E">
        <w:rPr>
          <w:b/>
          <w:bCs/>
        </w:rPr>
        <w:t>обладающих правом на предоставление социальных услуг</w:t>
      </w:r>
      <w:r w:rsidR="007B787E">
        <w:rPr>
          <w:b/>
          <w:bCs/>
        </w:rPr>
        <w:t>.</w:t>
      </w:r>
    </w:p>
    <w:p w14:paraId="2D958410" w14:textId="77777777" w:rsidR="00FC351F" w:rsidRDefault="00FC351F" w:rsidP="006B41B7">
      <w:pPr>
        <w:pStyle w:val="1"/>
        <w:ind w:firstLine="709"/>
        <w:jc w:val="both"/>
        <w:rPr>
          <w:b/>
          <w:bCs/>
        </w:rPr>
      </w:pPr>
    </w:p>
    <w:p w14:paraId="1A98515D" w14:textId="35CDA73C" w:rsidR="00EB5B07" w:rsidRPr="007B787E" w:rsidRDefault="00F20E6C" w:rsidP="006B41B7">
      <w:pPr>
        <w:pStyle w:val="1"/>
        <w:ind w:firstLine="709"/>
        <w:jc w:val="both"/>
        <w:rPr>
          <w:b/>
          <w:bCs/>
        </w:rPr>
      </w:pPr>
      <w:r w:rsidRPr="007B787E">
        <w:rPr>
          <w:b/>
          <w:bCs/>
        </w:rPr>
        <w:t>2.1</w:t>
      </w:r>
      <w:r w:rsidR="007B787E" w:rsidRPr="007B787E">
        <w:rPr>
          <w:b/>
          <w:bCs/>
        </w:rPr>
        <w:t>.</w:t>
      </w:r>
      <w:r w:rsidR="00FA0326">
        <w:rPr>
          <w:b/>
          <w:bCs/>
        </w:rPr>
        <w:t> </w:t>
      </w:r>
      <w:r w:rsidR="00EB3B31">
        <w:rPr>
          <w:b/>
          <w:bCs/>
        </w:rPr>
        <w:t>К</w:t>
      </w:r>
      <w:r w:rsidR="00EB5B07" w:rsidRPr="007B787E">
        <w:rPr>
          <w:b/>
          <w:bCs/>
        </w:rPr>
        <w:t>атегории граждан</w:t>
      </w:r>
      <w:r w:rsidR="00EB3B31">
        <w:rPr>
          <w:b/>
          <w:bCs/>
        </w:rPr>
        <w:t xml:space="preserve">, дополнительные к категориям, установленным </w:t>
      </w:r>
      <w:r w:rsidR="007B787E" w:rsidRPr="007B787E">
        <w:rPr>
          <w:b/>
          <w:bCs/>
        </w:rPr>
        <w:t>федеральн</w:t>
      </w:r>
      <w:r w:rsidR="00EB3B31">
        <w:rPr>
          <w:b/>
          <w:bCs/>
        </w:rPr>
        <w:t>ым</w:t>
      </w:r>
      <w:r w:rsidR="007B787E" w:rsidRPr="007B787E">
        <w:rPr>
          <w:b/>
          <w:bCs/>
        </w:rPr>
        <w:t xml:space="preserve"> законодательств</w:t>
      </w:r>
      <w:r w:rsidR="00EB3B31">
        <w:rPr>
          <w:b/>
          <w:bCs/>
        </w:rPr>
        <w:t>ом</w:t>
      </w:r>
      <w:r w:rsidR="007B787E" w:rsidRPr="007B787E">
        <w:rPr>
          <w:b/>
          <w:bCs/>
        </w:rPr>
        <w:t>.</w:t>
      </w:r>
    </w:p>
    <w:p w14:paraId="0542CCA5" w14:textId="110A8C2D" w:rsidR="00624CDF" w:rsidRDefault="00624CDF" w:rsidP="006B41B7">
      <w:pPr>
        <w:pStyle w:val="1"/>
        <w:ind w:firstLine="709"/>
        <w:jc w:val="both"/>
      </w:pPr>
      <w:r>
        <w:t>В</w:t>
      </w:r>
      <w:r w:rsidR="00FC426C">
        <w:t xml:space="preserve"> основном во всех субъектах Российской Федерации Приволжского федерального округа</w:t>
      </w:r>
      <w:r>
        <w:t xml:space="preserve"> с</w:t>
      </w:r>
      <w:r w:rsidRPr="00624CDF">
        <w:t>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 категориям граждан, указанным в части 1 статьи 31 Федерального закона "Об основах социального обслуживания граждан в Российской Федерации".</w:t>
      </w:r>
    </w:p>
    <w:p w14:paraId="3C709FC1" w14:textId="3F7AADA3" w:rsidR="00E01603" w:rsidRDefault="00E01603" w:rsidP="006B41B7">
      <w:pPr>
        <w:pStyle w:val="1"/>
        <w:ind w:firstLine="709"/>
        <w:jc w:val="both"/>
      </w:pPr>
      <w:r>
        <w:t>И</w:t>
      </w:r>
      <w:r w:rsidR="00624CDF" w:rsidRPr="00624CDF">
        <w:t xml:space="preserve">ные категории граждан, которым социальные услуги предоставляются бесплатно, помимо категорий, предусмотренных </w:t>
      </w:r>
      <w:r>
        <w:t xml:space="preserve">Федеральным законом № 442-ФЗ, </w:t>
      </w:r>
      <w:r w:rsidRPr="00E01603">
        <w:t>предусмотрены</w:t>
      </w:r>
      <w:r>
        <w:t xml:space="preserve"> в Чувашской Республике, Самарской и Саратовской </w:t>
      </w:r>
      <w:r>
        <w:lastRenderedPageBreak/>
        <w:t>областях.</w:t>
      </w:r>
    </w:p>
    <w:p w14:paraId="731B2354" w14:textId="2C342176" w:rsidR="00D26107" w:rsidRDefault="00E01603" w:rsidP="006B41B7">
      <w:pPr>
        <w:pStyle w:val="1"/>
        <w:ind w:firstLine="709"/>
        <w:jc w:val="both"/>
      </w:pPr>
      <w:r>
        <w:t xml:space="preserve">Например, в </w:t>
      </w:r>
      <w:r w:rsidRPr="00A65E4F">
        <w:rPr>
          <w:i/>
          <w:iCs/>
          <w:u w:val="single"/>
        </w:rPr>
        <w:t>Чувашской Республике</w:t>
      </w:r>
      <w:r w:rsidR="00244411" w:rsidRPr="00244411">
        <w:t xml:space="preserve"> </w:t>
      </w:r>
      <w:r w:rsidR="00244411">
        <w:t>с</w:t>
      </w:r>
      <w:r w:rsidR="00244411" w:rsidRPr="00244411">
        <w:t>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</w:t>
      </w:r>
      <w:r w:rsidR="00244411">
        <w:t xml:space="preserve"> дополнительно</w:t>
      </w:r>
      <w:r w:rsidR="00244411" w:rsidRPr="00244411">
        <w:t>:</w:t>
      </w:r>
    </w:p>
    <w:p w14:paraId="19D70CFD" w14:textId="3BA9D0C8" w:rsidR="00244411" w:rsidRDefault="00244411" w:rsidP="006E253B">
      <w:pPr>
        <w:pStyle w:val="1"/>
        <w:ind w:firstLine="709"/>
        <w:jc w:val="both"/>
      </w:pPr>
      <w:r>
        <w:t xml:space="preserve">1) супругам и родителям граждан Российской </w:t>
      </w:r>
      <w:r w:rsidRPr="00A65E4F">
        <w:t>Федерации</w:t>
      </w:r>
      <w:r w:rsidR="006E253B" w:rsidRPr="00A65E4F">
        <w:t>, проходящи</w:t>
      </w:r>
      <w:r w:rsidR="00EB3B31">
        <w:t>х</w:t>
      </w:r>
      <w:r w:rsidR="006E253B" w:rsidRPr="00A65E4F">
        <w:t xml:space="preserve"> военную службу в Вооруженных Силах Российской Федерации по контракту, направленны</w:t>
      </w:r>
      <w:r w:rsidR="00EB3B31">
        <w:t>х</w:t>
      </w:r>
      <w:r w:rsidR="006E253B" w:rsidRPr="00A65E4F">
        <w:t xml:space="preserve"> из Федерального казенного учреждения "Военный комиссариат Чувашской Республики" для участия в специальной военной операции, а также проходящие военную службу по контракту в воинских частях, дислоцированных на территории Чувашской Республики, принимающие участие в специальной военной операции; военнослужащи</w:t>
      </w:r>
      <w:r w:rsidR="00EB3B31">
        <w:t>м</w:t>
      </w:r>
      <w:r w:rsidR="006E253B" w:rsidRPr="00A65E4F">
        <w:t xml:space="preserve"> войск национальной гвардии Российской Федерации, лица</w:t>
      </w:r>
      <w:r w:rsidR="00EB3B31">
        <w:t>м</w:t>
      </w:r>
      <w:r w:rsidR="006E253B" w:rsidRPr="00A65E4F">
        <w:t>, проходящи</w:t>
      </w:r>
      <w:r w:rsidR="00EB3B31">
        <w:t>м</w:t>
      </w:r>
      <w:r w:rsidR="006E253B" w:rsidRPr="00A65E4F">
        <w:t xml:space="preserve"> службу в войсках национальной гвардии Российской Федерации и имеющи</w:t>
      </w:r>
      <w:r w:rsidR="00EB3B31">
        <w:t>м</w:t>
      </w:r>
      <w:r w:rsidR="006E253B" w:rsidRPr="00A65E4F">
        <w:t xml:space="preserve"> специальное звание полиции, принимающи</w:t>
      </w:r>
      <w:r w:rsidR="00EB3B31">
        <w:t>м</w:t>
      </w:r>
      <w:r w:rsidR="006E253B" w:rsidRPr="00A65E4F">
        <w:t xml:space="preserve"> участие в специальной военной операции; направленны</w:t>
      </w:r>
      <w:r w:rsidR="00EB3B31">
        <w:t>м</w:t>
      </w:r>
      <w:r w:rsidR="006E253B" w:rsidRPr="00A65E4F">
        <w:t xml:space="preserve">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</w:t>
      </w:r>
      <w:r w:rsidR="00EB3B31">
        <w:t>м</w:t>
      </w:r>
      <w:r w:rsidR="006E253B" w:rsidRPr="00A65E4F">
        <w:t xml:space="preserve"> участие в специальной военной операции; призванны</w:t>
      </w:r>
      <w:r w:rsidR="00EB3B31">
        <w:t>х</w:t>
      </w:r>
      <w:r w:rsidR="006E253B" w:rsidRPr="00A65E4F">
        <w:t xml:space="preserve"> на военную службу по мобилизации в Вооруженные Силы Российской Федерации в соответствии с Указом Президента Российской Федерации от 21 сентября 2022 г. N 647 "Об объявлении частичной мобилизации в Российской Федерации"</w:t>
      </w:r>
      <w:r w:rsidRPr="00A65E4F">
        <w:t xml:space="preserve">, </w:t>
      </w:r>
      <w:r>
        <w:t>являющи</w:t>
      </w:r>
      <w:r w:rsidR="00AA04A4">
        <w:t>м</w:t>
      </w:r>
      <w:r>
        <w:t>ся инвалидами и признанны</w:t>
      </w:r>
      <w:r w:rsidR="00AA04A4">
        <w:t>м</w:t>
      </w:r>
      <w:r>
        <w:t xml:space="preserve"> нуждающимися в социальном обслуживании, независимо от состава семьи и без учета сумм их доходов</w:t>
      </w:r>
      <w:r w:rsidR="006E253B">
        <w:t>;</w:t>
      </w:r>
    </w:p>
    <w:p w14:paraId="0404FFAC" w14:textId="013A8EAE" w:rsidR="00244411" w:rsidRDefault="006E253B" w:rsidP="00244411">
      <w:pPr>
        <w:pStyle w:val="1"/>
        <w:ind w:firstLine="709"/>
        <w:jc w:val="both"/>
      </w:pPr>
      <w:r>
        <w:t>2) </w:t>
      </w:r>
      <w:r w:rsidR="00244411">
        <w:t>инвалидам после трансплантации внутренних органов и костного мозга;</w:t>
      </w:r>
    </w:p>
    <w:p w14:paraId="457BA1FD" w14:textId="794D8D2E" w:rsidR="00D26107" w:rsidRDefault="006E253B" w:rsidP="00244411">
      <w:pPr>
        <w:pStyle w:val="1"/>
        <w:ind w:firstLine="709"/>
        <w:jc w:val="both"/>
      </w:pPr>
      <w:r>
        <w:t>3) </w:t>
      </w:r>
      <w:r w:rsidR="00244411">
        <w:t>инвалидам, имеющим онкологические заболевания IV клинической стадии.</w:t>
      </w:r>
    </w:p>
    <w:p w14:paraId="2C47E8E5" w14:textId="2495BB8A" w:rsidR="00123283" w:rsidRDefault="00123283" w:rsidP="00123283">
      <w:pPr>
        <w:pStyle w:val="1"/>
        <w:ind w:firstLine="709"/>
        <w:jc w:val="both"/>
      </w:pPr>
      <w:r>
        <w:t xml:space="preserve">В </w:t>
      </w:r>
      <w:r w:rsidRPr="00123283">
        <w:rPr>
          <w:i/>
          <w:iCs/>
          <w:u w:val="single"/>
        </w:rPr>
        <w:t>Республике Башкортостан</w:t>
      </w:r>
      <w:r>
        <w:t xml:space="preserve"> предусмотрены дополнительные категории граждан, которым социальные услуги в форме социального обслуживания на дому предоставляются бесплатно, а именно: членам семей (супругу (супруге), состоящему (состоящей) в зарегистрированном браке с ним; родителям (усыновителям) нетрудоспособного возраста; дедушкам и (или) бабушкам нетрудоспособного возраста при условии, что они воспитывали и (или) содержали его не менее трех лет в связи с отсутствием у него родителей; отчиму и (или) мачехе нетрудоспособного возраста при условии, что они воспитывали и (или) содержали его не менее пяти лет; несовершеннолетним детям, детям старше 18 лет, ставшим инвалидами до достижения ими возраста 18 лет, детям в возрасте до 23 лет, обучающимся в образовательных организациях) граждан, имеющих место рождения или жительства на территории Республики Башкортостан, принимающих или принимавших участие (умерших, погибших) в специальной военной операции, проводимой на территориях Донецкой Народной Республики, </w:t>
      </w:r>
      <w:r>
        <w:lastRenderedPageBreak/>
        <w:t>Луганской Народной Республики, Херсонской и Запорожской областей, Украины, в том числе призванных на военную службу по частичной мобилизации в Вооруженные Силы Российской Федерации.</w:t>
      </w:r>
    </w:p>
    <w:p w14:paraId="236B612A" w14:textId="26DDDF22" w:rsidR="00123283" w:rsidRDefault="00123283" w:rsidP="00123283">
      <w:pPr>
        <w:pStyle w:val="1"/>
        <w:ind w:firstLine="709"/>
        <w:jc w:val="both"/>
      </w:pPr>
      <w:r>
        <w:t>Социальные услуги в стационарной форме социального обслуживания предоставляются бесплатно женщинам, подвергшимся физическому или психическому насилию, потерявшим жилье или работу, оказавшимся в экстремальных психологических и социально-бытовых условиях.</w:t>
      </w:r>
    </w:p>
    <w:p w14:paraId="5D58CBF5" w14:textId="77777777" w:rsidR="006E253B" w:rsidRPr="0085617A" w:rsidRDefault="006E253B" w:rsidP="006E253B">
      <w:pPr>
        <w:pStyle w:val="1"/>
        <w:ind w:firstLine="709"/>
        <w:jc w:val="both"/>
      </w:pPr>
      <w:r w:rsidRPr="0085617A">
        <w:t xml:space="preserve">В </w:t>
      </w:r>
      <w:r w:rsidRPr="00A65E4F">
        <w:rPr>
          <w:i/>
          <w:iCs/>
          <w:u w:val="single"/>
        </w:rPr>
        <w:t>Саратовской области</w:t>
      </w:r>
      <w:r w:rsidRPr="0085617A">
        <w:t xml:space="preserve"> предусмотрен дополнительный перечень граждан, имеющих право на бесплатное предоставление социальных услуг в организациях социального обслуживания населения Саратовской области. К ним относятся:</w:t>
      </w:r>
    </w:p>
    <w:p w14:paraId="513E21C3" w14:textId="77777777" w:rsidR="006E253B" w:rsidRPr="0085617A" w:rsidRDefault="006E253B" w:rsidP="006E253B">
      <w:pPr>
        <w:pStyle w:val="1"/>
        <w:ind w:firstLine="709"/>
        <w:jc w:val="both"/>
      </w:pPr>
      <w:r w:rsidRPr="0085617A">
        <w:t>1) женщины, в том числе женщины с несовершеннолетними детьми (ребенком), находящиеся на социальном обслуживании в кризисном центре (кризисном отделении) организации социального обслуживания населения;</w:t>
      </w:r>
    </w:p>
    <w:p w14:paraId="1785A826" w14:textId="77777777" w:rsidR="006E253B" w:rsidRPr="0085617A" w:rsidRDefault="006E253B" w:rsidP="006E253B">
      <w:pPr>
        <w:pStyle w:val="1"/>
        <w:ind w:firstLine="709"/>
        <w:jc w:val="both"/>
      </w:pPr>
      <w:r w:rsidRPr="0085617A">
        <w:t>2) неработающие граждане пенсионного возраста, граждане старше 18 лет, имеющие инвалидность, нуждающиеся в предоставлении социальных услуг в реабилитационных и социально-оздоровительных центрах области и сопровождающие их лица;</w:t>
      </w:r>
    </w:p>
    <w:p w14:paraId="3C880EDC" w14:textId="05D925E8" w:rsidR="006E253B" w:rsidRPr="0085617A" w:rsidRDefault="006E253B" w:rsidP="006E253B">
      <w:pPr>
        <w:pStyle w:val="1"/>
        <w:ind w:firstLine="709"/>
        <w:jc w:val="both"/>
      </w:pPr>
      <w:r w:rsidRPr="0085617A">
        <w:t>3) граждане старше 18 лет, сопровождающие несовершеннолетних детей (в том числе детей-инвалидов и детей с ограниченными возможностями) при прохождении реабилитации в реабилитационных центрах для детей и подростков с ограниченными возможностями, а также детей, находящихся на реабилитации в отделениях "Мать и дитя" в социально-оздоровительных центрах области;</w:t>
      </w:r>
    </w:p>
    <w:p w14:paraId="3462657A" w14:textId="648230DB" w:rsidR="006E253B" w:rsidRPr="0085617A" w:rsidRDefault="006E253B" w:rsidP="006E253B">
      <w:pPr>
        <w:pStyle w:val="1"/>
        <w:ind w:firstLine="709"/>
        <w:jc w:val="both"/>
      </w:pPr>
      <w:r w:rsidRPr="0085617A">
        <w:t>4) граждане старше 18 лет, имеющие инвалидность, нуждающиеся в предоставлении социальных услуг в образовательных организациях, в том числе в организациях дополнительного образования, учредителем которых является орган исполнительной власти области в сфере социального обслуживания;</w:t>
      </w:r>
    </w:p>
    <w:p w14:paraId="3DDBC66C" w14:textId="388B38AB" w:rsidR="006E253B" w:rsidRPr="0085617A" w:rsidRDefault="006E253B" w:rsidP="006E253B">
      <w:pPr>
        <w:pStyle w:val="1"/>
        <w:ind w:firstLine="709"/>
        <w:jc w:val="both"/>
      </w:pPr>
      <w:r w:rsidRPr="0085617A">
        <w:t>5) члены семей, состоящих на патронаже и социальном обслуживании в организациях социального обслуживания (за исключением граждан, указанных в пункте 1)</w:t>
      </w:r>
      <w:r w:rsidR="00AA04A4">
        <w:t>;</w:t>
      </w:r>
    </w:p>
    <w:p w14:paraId="36F09348" w14:textId="77777777" w:rsidR="006E253B" w:rsidRPr="0085617A" w:rsidRDefault="006E253B" w:rsidP="006E253B">
      <w:pPr>
        <w:pStyle w:val="1"/>
        <w:ind w:firstLine="709"/>
        <w:jc w:val="both"/>
      </w:pPr>
      <w:r w:rsidRPr="0085617A">
        <w:t>6) граждане старше 18 лет без определенного места жительства, отсутствия работы и средств к существованию, оказавшиеся в ситуации, угрожающей их жизни и здоровью, находящиеся на социальном обслуживании в организации (отделении) социального обслуживания для лиц без определенного места жительства и занятий, в том числе не имеющие документов, удостоверяющих личность;</w:t>
      </w:r>
    </w:p>
    <w:p w14:paraId="0E8E20EF" w14:textId="2A415144" w:rsidR="006E253B" w:rsidRPr="0085617A" w:rsidRDefault="006E253B" w:rsidP="006E253B">
      <w:pPr>
        <w:pStyle w:val="1"/>
        <w:ind w:firstLine="709"/>
        <w:jc w:val="both"/>
      </w:pPr>
      <w:r w:rsidRPr="0085617A">
        <w:t>7) нуждающиеся в социальном обслуживании в форме социального обслуживания на дому участники и инвалиды Великой Отечественной войны 1941 - 1945 годов, а также ветераны Великой Отечественной войны, одиноко проживающие в сельских населенных пунктах, из числа:</w:t>
      </w:r>
    </w:p>
    <w:p w14:paraId="7D922D70" w14:textId="77777777" w:rsidR="006E253B" w:rsidRPr="0085617A" w:rsidRDefault="006E253B" w:rsidP="006E253B">
      <w:pPr>
        <w:pStyle w:val="1"/>
        <w:ind w:firstLine="709"/>
        <w:jc w:val="both"/>
      </w:pPr>
      <w:r w:rsidRPr="0085617A">
        <w:t xml:space="preserve">лиц, работавших на объектах противовоздушной обороны, местной противовоздушной обороны, на строительстве оборонительных сооружений, </w:t>
      </w:r>
      <w:r w:rsidRPr="0085617A">
        <w:lastRenderedPageBreak/>
        <w:t>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14:paraId="6BE61FDD" w14:textId="77777777" w:rsidR="006E253B" w:rsidRPr="0085617A" w:rsidRDefault="006E253B" w:rsidP="006E253B">
      <w:pPr>
        <w:pStyle w:val="1"/>
        <w:ind w:firstLine="709"/>
        <w:jc w:val="both"/>
      </w:pPr>
      <w:r w:rsidRPr="0085617A">
        <w:t>членов экипажей судов транспортного флота, интернированных в начале Великой Отечественной войны в портах других государств;</w:t>
      </w:r>
    </w:p>
    <w:p w14:paraId="76615CFD" w14:textId="77777777" w:rsidR="006E253B" w:rsidRPr="0085617A" w:rsidRDefault="006E253B" w:rsidP="006E253B">
      <w:pPr>
        <w:pStyle w:val="1"/>
        <w:ind w:firstLine="709"/>
        <w:jc w:val="both"/>
      </w:pPr>
      <w:r w:rsidRPr="0085617A">
        <w:t>лиц, награжденных знаком "Жителю блокадного Ленинграда";</w:t>
      </w:r>
    </w:p>
    <w:p w14:paraId="103951EB" w14:textId="77777777" w:rsidR="006E253B" w:rsidRPr="0085617A" w:rsidRDefault="006E253B" w:rsidP="006E253B">
      <w:pPr>
        <w:pStyle w:val="1"/>
        <w:ind w:firstLine="709"/>
        <w:jc w:val="both"/>
      </w:pPr>
      <w:r w:rsidRPr="0085617A">
        <w:t>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СССР;</w:t>
      </w:r>
    </w:p>
    <w:p w14:paraId="02086F87" w14:textId="77777777" w:rsidR="006E253B" w:rsidRPr="0085617A" w:rsidRDefault="006E253B" w:rsidP="006E253B">
      <w:pPr>
        <w:pStyle w:val="1"/>
        <w:ind w:firstLine="709"/>
        <w:jc w:val="both"/>
      </w:pPr>
      <w:r w:rsidRPr="0085617A">
        <w:t>лиц, награжденных орденами или медалями СССР за самоотверженный труд в период Великой Отечественной войны.</w:t>
      </w:r>
    </w:p>
    <w:p w14:paraId="3819FE09" w14:textId="77777777" w:rsidR="006E253B" w:rsidRPr="0085617A" w:rsidRDefault="006E253B" w:rsidP="006E253B">
      <w:pPr>
        <w:pStyle w:val="1"/>
        <w:ind w:firstLine="709"/>
        <w:jc w:val="both"/>
      </w:pPr>
      <w:r w:rsidRPr="0085617A">
        <w:t>8) граждане, страдающие алкоголизмом, наркоманией и прошедшие курс медицинской реабилитации, для прохождения социальной адаптации и реабилитации;</w:t>
      </w:r>
    </w:p>
    <w:p w14:paraId="4C1AD00E" w14:textId="3A7B0633" w:rsidR="006E253B" w:rsidRPr="0085617A" w:rsidRDefault="006E253B" w:rsidP="006E253B">
      <w:pPr>
        <w:pStyle w:val="1"/>
        <w:ind w:firstLine="709"/>
        <w:jc w:val="both"/>
      </w:pPr>
      <w:r w:rsidRPr="0085617A">
        <w:t>9) нуждающиеся в социальном обслуживании в стационарной форме социального обслуживания и находящиеся на социальном обслуживании в стационарной форме социального обслуживания участники и инвалиды Великой Отечественной войны</w:t>
      </w:r>
      <w:r w:rsidR="003E326E" w:rsidRPr="0085617A">
        <w:t>. К ним относятся:</w:t>
      </w:r>
    </w:p>
    <w:p w14:paraId="7450B8D7" w14:textId="6FF94494" w:rsidR="006E253B" w:rsidRPr="0085617A" w:rsidRDefault="006E253B" w:rsidP="003E326E">
      <w:pPr>
        <w:pStyle w:val="1"/>
        <w:numPr>
          <w:ilvl w:val="0"/>
          <w:numId w:val="10"/>
        </w:numPr>
        <w:ind w:hanging="11"/>
        <w:jc w:val="both"/>
      </w:pPr>
      <w:r w:rsidRPr="0085617A">
        <w:t>участники Великой Отечественной войны:</w:t>
      </w:r>
    </w:p>
    <w:p w14:paraId="57CFFBA0" w14:textId="42650C1E" w:rsidR="006E253B" w:rsidRPr="0085617A" w:rsidRDefault="006E253B" w:rsidP="006E253B">
      <w:pPr>
        <w:pStyle w:val="1"/>
        <w:ind w:firstLine="709"/>
        <w:jc w:val="both"/>
      </w:pPr>
      <w:r w:rsidRPr="0085617A">
        <w:t>а) 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период гражданской войны, период Великой Отечественной войны или период других боевых операций по защите Отечества, а также партизаны и члены подпольных организаций, действовавших в период гражданской войны или период Великой Отечественной войны на временно оккупированных территориях СССР;</w:t>
      </w:r>
    </w:p>
    <w:p w14:paraId="60F51C23" w14:textId="4F0E037F" w:rsidR="006E253B" w:rsidRPr="0085617A" w:rsidRDefault="006E253B" w:rsidP="006E253B">
      <w:pPr>
        <w:pStyle w:val="1"/>
        <w:ind w:firstLine="709"/>
        <w:jc w:val="both"/>
      </w:pPr>
      <w:r w:rsidRPr="0085617A">
        <w:t>б) военнослужащие, в том числе уволенные в запас (отставку), лица рядового и начальствующего состава органов внутренних дел и органов государственной безопасности, проходившие в период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</w:r>
    </w:p>
    <w:p w14:paraId="364563F3" w14:textId="5A28FA12" w:rsidR="006E253B" w:rsidRPr="0085617A" w:rsidRDefault="006E253B" w:rsidP="006E253B">
      <w:pPr>
        <w:pStyle w:val="1"/>
        <w:ind w:firstLine="709"/>
        <w:jc w:val="both"/>
      </w:pPr>
      <w:r w:rsidRPr="0085617A">
        <w:t>в) лица вольнонаемного состава армии и флота, войск и органов внутренних дел, органов государственной безопасности, занимавшие в период Великой Отечественной войны штатные должности в воинских частях, штабах и учреждениях, входивших в состав действующей армии, либо находившиеся в указанный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</w:r>
    </w:p>
    <w:p w14:paraId="1F183713" w14:textId="32254DFC" w:rsidR="006E253B" w:rsidRPr="0085617A" w:rsidRDefault="006E253B" w:rsidP="006E253B">
      <w:pPr>
        <w:pStyle w:val="1"/>
        <w:ind w:firstLine="709"/>
        <w:jc w:val="both"/>
      </w:pPr>
      <w:r w:rsidRPr="0085617A">
        <w:t>г) сотрудники разведки, контрразведки, выполнявшие в период Великой Отечественной войны специальные задания в воинских частях, входивших в состав действующей армии, в тылу противника или на территориях других государств;</w:t>
      </w:r>
    </w:p>
    <w:p w14:paraId="7F05868D" w14:textId="7050EF73" w:rsidR="006E253B" w:rsidRPr="0085617A" w:rsidRDefault="006E253B" w:rsidP="006E253B">
      <w:pPr>
        <w:pStyle w:val="1"/>
        <w:ind w:firstLine="709"/>
        <w:jc w:val="both"/>
      </w:pPr>
      <w:r w:rsidRPr="0085617A">
        <w:lastRenderedPageBreak/>
        <w:t>д) 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операционных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Совинформбюро и радио, кинооператоры Центральной студии документальных фильмов (кинохроники), командированные в период Великой Отечественной войны в действующую армию;</w:t>
      </w:r>
    </w:p>
    <w:p w14:paraId="1207C756" w14:textId="57C10036" w:rsidR="006E253B" w:rsidRPr="0085617A" w:rsidRDefault="006E253B" w:rsidP="006E253B">
      <w:pPr>
        <w:pStyle w:val="1"/>
        <w:ind w:firstLine="709"/>
        <w:jc w:val="both"/>
      </w:pPr>
      <w:r w:rsidRPr="0085617A">
        <w:t>е) военнослужащие, в том числе уволенные в запас (отставку), лица рядового и начальствующего состава органов внутренних дел и органов государственной безопасности, бойцы и командный состав истребительных батальонов, взводов и отрядов защиты народа, принимавшие участие в боевых операциях по борьбе с десантами противника и боевых действиях совместно с воинскими частями, входившими в состав действующей армии, в период Великой Отечественной войны, а также принимавшие участие в боевых операциях по ликвидации националистического подполья на территориях Украины, Белоруссии, Литвы, Латвии и Эстонии в период с 1 января 1944 года по 31 декабря 1951 года. Лица, принимавшие участие в операциях по боевому тралению в подразделениях, не входивших в состав действующего флота, в период Великой Отечественной войны, а также привлекавшиеся организациями Осоавиахима СССР и органами местной власти к разминированию территорий и объектов, сбору боеприпасов и военной техники в период с 22 июня 1941 года по 9 мая 1945 года;</w:t>
      </w:r>
    </w:p>
    <w:p w14:paraId="1FBB1623" w14:textId="2FC1AA7A" w:rsidR="006E253B" w:rsidRPr="0085617A" w:rsidRDefault="006E253B" w:rsidP="006E253B">
      <w:pPr>
        <w:pStyle w:val="1"/>
        <w:ind w:firstLine="709"/>
        <w:jc w:val="both"/>
      </w:pPr>
      <w:r w:rsidRPr="0085617A">
        <w:t>ж) лица,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период Великой Отечественной войны на территориях других государств;</w:t>
      </w:r>
    </w:p>
    <w:p w14:paraId="674D04B8" w14:textId="603EB5C2" w:rsidR="006E253B" w:rsidRPr="0085617A" w:rsidRDefault="006E253B" w:rsidP="006E253B">
      <w:pPr>
        <w:pStyle w:val="1"/>
        <w:ind w:firstLine="709"/>
        <w:jc w:val="both"/>
      </w:pPr>
      <w:r w:rsidRPr="0085617A">
        <w:t>з) военнослужащие, в том числе уволенные в запас (отставку),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месяцев; военнослужащие, награжденные орденами или медалями СССР за службу в указанный период;</w:t>
      </w:r>
    </w:p>
    <w:p w14:paraId="4AC517A3" w14:textId="5933572E" w:rsidR="006E253B" w:rsidRPr="0085617A" w:rsidRDefault="006E253B" w:rsidP="006E253B">
      <w:pPr>
        <w:pStyle w:val="1"/>
        <w:ind w:firstLine="709"/>
        <w:jc w:val="both"/>
      </w:pPr>
      <w:r w:rsidRPr="0085617A">
        <w:t>и) лица, награжденные медалью "За оборону Ленинграда", инвалиды с детства вследствие ранения, контузии или увечья, связанных с боевыми действиями в период Великой Отечественной войны 1941 - 1945 годов;, указанные в подпункте 1 пункта 1 статьи 2 и подпунктах 1 - 5 статьи 4 Федерального закона "О ветеранах";</w:t>
      </w:r>
    </w:p>
    <w:p w14:paraId="3485AE9D" w14:textId="32C1CEF5" w:rsidR="003E326E" w:rsidRPr="0085617A" w:rsidRDefault="003E326E" w:rsidP="003E326E">
      <w:pPr>
        <w:pStyle w:val="1"/>
        <w:numPr>
          <w:ilvl w:val="0"/>
          <w:numId w:val="10"/>
        </w:numPr>
        <w:ind w:left="709" w:hanging="11"/>
        <w:jc w:val="both"/>
      </w:pPr>
      <w:r w:rsidRPr="0085617A">
        <w:t> инвалиды Великой Отечественной войны:</w:t>
      </w:r>
    </w:p>
    <w:p w14:paraId="7232DB5D" w14:textId="20BBC334" w:rsidR="006E253B" w:rsidRPr="0085617A" w:rsidRDefault="003E326E" w:rsidP="006E253B">
      <w:pPr>
        <w:pStyle w:val="1"/>
        <w:ind w:firstLine="709"/>
        <w:jc w:val="both"/>
      </w:pPr>
      <w:r w:rsidRPr="0085617A">
        <w:t>а</w:t>
      </w:r>
      <w:r w:rsidR="006E253B" w:rsidRPr="0085617A">
        <w:t>)</w:t>
      </w:r>
      <w:r w:rsidRPr="0085617A">
        <w:t> </w:t>
      </w:r>
      <w:r w:rsidR="006E253B" w:rsidRPr="0085617A">
        <w:t xml:space="preserve"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</w:t>
      </w:r>
      <w:r w:rsidR="006E253B" w:rsidRPr="0085617A">
        <w:lastRenderedPageBreak/>
        <w:t>входивших в состав действующей армии, партизаны, члены подпольных организаций, действовавших в период гражданской войны или период Великой Отечественной войны на временно оккупированных территориях СССР, рабочие и служащие, работавшие в районах боевых действий, ставшие инвалидами вследствие ранения, контузии, увечья или заболевания, полученных в период гражданской войны или период Великой Отечественной войны в районах боевых действий, и приравненные по пенсионному обеспечению к военнослужащим воинских частей, входивших в состав действующей армии;</w:t>
      </w:r>
    </w:p>
    <w:p w14:paraId="24167699" w14:textId="494B59AE" w:rsidR="006E253B" w:rsidRPr="0085617A" w:rsidRDefault="003E326E" w:rsidP="006E253B">
      <w:pPr>
        <w:pStyle w:val="1"/>
        <w:ind w:firstLine="709"/>
        <w:jc w:val="both"/>
      </w:pPr>
      <w:r w:rsidRPr="0085617A">
        <w:t>б</w:t>
      </w:r>
      <w:r w:rsidR="006E253B" w:rsidRPr="0085617A">
        <w:t>)</w:t>
      </w:r>
      <w:r w:rsidRPr="0085617A">
        <w:t> </w:t>
      </w:r>
      <w:r w:rsidR="006E253B" w:rsidRPr="0085617A">
        <w:t>военнослужащие, ставшие инвалидами вследствие ранения, контузии, увечья или заболевания, полученных при защите Отечества или исполнении обязанностей военной службы на фронте, в районах боевых действий в периоды, указанные в настоящем Федеральном законе;</w:t>
      </w:r>
    </w:p>
    <w:p w14:paraId="0CD09025" w14:textId="2135FEE3" w:rsidR="006E253B" w:rsidRPr="0085617A" w:rsidRDefault="003E326E" w:rsidP="006E253B">
      <w:pPr>
        <w:pStyle w:val="1"/>
        <w:ind w:firstLine="709"/>
        <w:jc w:val="both"/>
      </w:pPr>
      <w:r w:rsidRPr="0085617A">
        <w:t>в</w:t>
      </w:r>
      <w:r w:rsidR="006E253B" w:rsidRPr="0085617A">
        <w:t>)</w:t>
      </w:r>
      <w:r w:rsidRPr="0085617A">
        <w:t> </w:t>
      </w:r>
      <w:r w:rsidR="006E253B" w:rsidRPr="0085617A">
        <w:t>военнослужащие органов федеральной службы безопасности, ставшие инвалидами вследствие ранения, контузии, увечья или заболевания, полученных при выполнении задач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 и Луганской Народной Республики с 24 февраля 2022 года;</w:t>
      </w:r>
    </w:p>
    <w:p w14:paraId="213DB1B9" w14:textId="70685903" w:rsidR="006E253B" w:rsidRPr="0085617A" w:rsidRDefault="003E326E" w:rsidP="006E253B">
      <w:pPr>
        <w:pStyle w:val="1"/>
        <w:ind w:firstLine="709"/>
        <w:jc w:val="both"/>
      </w:pPr>
      <w:r w:rsidRPr="0085617A">
        <w:t>г</w:t>
      </w:r>
      <w:r w:rsidR="006E253B" w:rsidRPr="0085617A">
        <w:t>)</w:t>
      </w:r>
      <w:r w:rsidRPr="0085617A">
        <w:t> </w:t>
      </w:r>
      <w:r w:rsidR="006E253B" w:rsidRPr="0085617A">
        <w:t>лица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 и органов государственной безопасности, прокуроры и следователи органов прокуратуры Российской Федерации, сотрудники Следственного комитета Российской Федерации, ставшие инвалидами вследствие ранения, контузии, увечья или заболевания, полученных при исполнении служебных обязанностей в районах боевых действий;</w:t>
      </w:r>
    </w:p>
    <w:p w14:paraId="2DF7DC33" w14:textId="77777777" w:rsidR="003E326E" w:rsidRPr="0085617A" w:rsidRDefault="003E326E" w:rsidP="003E326E">
      <w:pPr>
        <w:pStyle w:val="1"/>
        <w:ind w:firstLine="709"/>
        <w:jc w:val="both"/>
      </w:pPr>
      <w:r w:rsidRPr="0085617A">
        <w:t>д</w:t>
      </w:r>
      <w:r w:rsidR="006E253B" w:rsidRPr="0085617A">
        <w:t>)</w:t>
      </w:r>
      <w:r w:rsidRPr="0085617A">
        <w:t> военнослужащие, лица рядового и начальствующего состава органов внутренних дел и органов государственной безопасности, бойцы и командный состав истребительных батальонов, взводов и отрядов защиты народа, ставшие инвалидами вследствие ранения, контузии, увечья или заболевания, полученных при выполнении боевых заданий в период с 22 июня 1941 года по 31 декабря 1951 года, а также при разминировании территорий и объектов на территории СССР и территориях других государств, включая операции по боевому тралению в период с 22 июня 1941 года по 31 декабря 1957 года согласно решениям Правительства СССР;</w:t>
      </w:r>
    </w:p>
    <w:p w14:paraId="050048FF" w14:textId="70F7775D" w:rsidR="003E326E" w:rsidRPr="0085617A" w:rsidRDefault="003E326E" w:rsidP="003E326E">
      <w:pPr>
        <w:pStyle w:val="1"/>
        <w:ind w:firstLine="709"/>
        <w:jc w:val="both"/>
      </w:pPr>
      <w:r w:rsidRPr="0085617A">
        <w:t xml:space="preserve">е) лица, привлекавшиеся организациями Осоавиахима СССР и органами местной власти к сбору боеприпасов и военной техники, разминированию территорий и объектов в период с 22 июня 1941 года по декабрь 1951 года и ставшие инвалидами вследствие ранения, контузии или увечья, полученных в </w:t>
      </w:r>
      <w:r w:rsidRPr="0085617A">
        <w:lastRenderedPageBreak/>
        <w:t>указанный период;</w:t>
      </w:r>
    </w:p>
    <w:p w14:paraId="62C36364" w14:textId="13EA8DE1" w:rsidR="006E253B" w:rsidRPr="0085617A" w:rsidRDefault="006E253B" w:rsidP="003E326E">
      <w:pPr>
        <w:pStyle w:val="1"/>
        <w:ind w:firstLine="709"/>
        <w:jc w:val="both"/>
      </w:pPr>
      <w:r w:rsidRPr="0085617A">
        <w:t>10</w:t>
      </w:r>
      <w:r w:rsidR="003E326E" w:rsidRPr="0085617A">
        <w:t>) ч</w:t>
      </w:r>
      <w:r w:rsidRPr="0085617A">
        <w:t>лены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Федерации, лиц, поступивших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проживающих в Саратовской области</w:t>
      </w:r>
      <w:r w:rsidR="003E326E" w:rsidRPr="0085617A">
        <w:t>;</w:t>
      </w:r>
    </w:p>
    <w:p w14:paraId="40062A30" w14:textId="16EF2B3C" w:rsidR="006E253B" w:rsidRPr="0085617A" w:rsidRDefault="006E253B" w:rsidP="006E253B">
      <w:pPr>
        <w:pStyle w:val="1"/>
        <w:ind w:firstLine="709"/>
        <w:jc w:val="both"/>
      </w:pPr>
      <w:r w:rsidRPr="0085617A">
        <w:t>11</w:t>
      </w:r>
      <w:r w:rsidR="003E326E" w:rsidRPr="0085617A">
        <w:t>) л</w:t>
      </w:r>
      <w:r w:rsidRPr="0085617A">
        <w:t>ица, призванные на военную службу по мобилизации либо заключившие контракт о добровольном содействии в выполнении задач, возложенных на Вооруженные Силы Российской Федерации, лица, поступившие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проживающие в Саратовской области</w:t>
      </w:r>
      <w:r w:rsidR="003E326E" w:rsidRPr="0085617A">
        <w:t>;</w:t>
      </w:r>
    </w:p>
    <w:p w14:paraId="12957192" w14:textId="64851555" w:rsidR="006E253B" w:rsidRPr="0085617A" w:rsidRDefault="006E253B" w:rsidP="006E253B">
      <w:pPr>
        <w:pStyle w:val="1"/>
        <w:ind w:firstLine="709"/>
        <w:jc w:val="both"/>
      </w:pPr>
      <w:r w:rsidRPr="0085617A">
        <w:t>12</w:t>
      </w:r>
      <w:r w:rsidR="003E326E" w:rsidRPr="0085617A">
        <w:t>) с</w:t>
      </w:r>
      <w:r w:rsidRPr="0085617A">
        <w:t>отрудники Следственного комитета Российской Федерации, исполняющие (исполнявшие) служебные обязанности в специальной военной операции и обеспечивающие (обеспечивавшие) выполнение задач в ходе специальной военной операции на территориях новых субъектов Российской Федерации (Донецкая Народная Республика, Луганская Народная Республика, Запорожская и Херсонская области)</w:t>
      </w:r>
      <w:r w:rsidR="003E326E" w:rsidRPr="0085617A">
        <w:t>;</w:t>
      </w:r>
    </w:p>
    <w:p w14:paraId="26319EA6" w14:textId="19FAEF70" w:rsidR="00D871B4" w:rsidRPr="0085617A" w:rsidRDefault="006E253B" w:rsidP="006E253B">
      <w:pPr>
        <w:pStyle w:val="1"/>
        <w:ind w:firstLine="709"/>
        <w:jc w:val="both"/>
      </w:pPr>
      <w:r w:rsidRPr="0085617A">
        <w:t>13</w:t>
      </w:r>
      <w:r w:rsidR="003E326E" w:rsidRPr="0085617A">
        <w:t>) ч</w:t>
      </w:r>
      <w:r w:rsidRPr="0085617A">
        <w:t>лены семей сотрудников Следственного комитета Российской Федерации, исполняющих (исполнявших) служебные обязанности в специальной военной операции и обеспечивающих (обеспечивавших) выполнение задач в ходе специальной военной операции на территориях новых субъектов Российской Федерации (Донецкая Народная Республика, Луганская Народная Республика, Запорожская и Херсонская области), проживающие на территории Саратовской области.</w:t>
      </w:r>
    </w:p>
    <w:p w14:paraId="11DF7790" w14:textId="53A5C4F1" w:rsidR="006E253B" w:rsidRPr="0085617A" w:rsidRDefault="00A65E4F" w:rsidP="006B41B7">
      <w:pPr>
        <w:pStyle w:val="1"/>
        <w:ind w:firstLine="709"/>
        <w:jc w:val="both"/>
      </w:pPr>
      <w:r>
        <w:t xml:space="preserve">В </w:t>
      </w:r>
      <w:r w:rsidRPr="00A65E4F">
        <w:rPr>
          <w:i/>
          <w:iCs/>
          <w:u w:val="single"/>
        </w:rPr>
        <w:t>Самарской области</w:t>
      </w:r>
      <w:r>
        <w:t xml:space="preserve"> </w:t>
      </w:r>
      <w:r w:rsidRPr="00A65E4F">
        <w:t>социальные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 дополнительно</w:t>
      </w:r>
      <w:r>
        <w:t>й категории граждан.</w:t>
      </w:r>
    </w:p>
    <w:p w14:paraId="44D5F828" w14:textId="77777777" w:rsidR="00DE5F35" w:rsidRDefault="00DE5F35" w:rsidP="00DE5F35">
      <w:pPr>
        <w:pStyle w:val="1"/>
        <w:ind w:firstLine="709"/>
        <w:jc w:val="both"/>
      </w:pPr>
      <w:r w:rsidRPr="00DE5F35">
        <w:t>Социальное обслуживание</w:t>
      </w:r>
      <w:r>
        <w:t>:</w:t>
      </w:r>
    </w:p>
    <w:p w14:paraId="18EDC823" w14:textId="37602D9B" w:rsidR="00DE5F35" w:rsidRDefault="00DE5F35" w:rsidP="00DE5F35">
      <w:pPr>
        <w:pStyle w:val="1"/>
        <w:ind w:firstLine="709"/>
        <w:jc w:val="both"/>
      </w:pPr>
      <w:r>
        <w:t>1) </w:t>
      </w:r>
      <w:r w:rsidRPr="00DE5F35">
        <w:t xml:space="preserve">в </w:t>
      </w:r>
      <w:bookmarkStart w:id="21" w:name="_Hlk168328755"/>
      <w:r w:rsidRPr="00DE5F35">
        <w:t>стационарной форме предоставляется бесплатно</w:t>
      </w:r>
      <w:r>
        <w:t xml:space="preserve"> дополнительно</w:t>
      </w:r>
      <w:r w:rsidRPr="00DE5F35">
        <w:t>:</w:t>
      </w:r>
    </w:p>
    <w:bookmarkEnd w:id="21"/>
    <w:p w14:paraId="75239EE8" w14:textId="28DCF494" w:rsidR="00DE5F35" w:rsidRDefault="00DE5F35" w:rsidP="00DE5F35">
      <w:pPr>
        <w:pStyle w:val="1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 xml:space="preserve">участникам </w:t>
      </w:r>
      <w:r w:rsidR="00AA04A4">
        <w:t>специальной военной операции (далее также – СВО)</w:t>
      </w:r>
      <w:r>
        <w:t xml:space="preserve"> при получении социальных услуг в целях реабилитации и абилитации;</w:t>
      </w:r>
    </w:p>
    <w:p w14:paraId="1BED31B6" w14:textId="17F5635D" w:rsidR="00DE5F35" w:rsidRDefault="00DE5F35" w:rsidP="00DE5F35">
      <w:pPr>
        <w:pStyle w:val="1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>лицам без определенного места жительства и занятий (</w:t>
      </w:r>
      <w:r w:rsidRPr="00DE5F35">
        <w:t>совершеннолетним дееспособным лицам без определенного места жительства и иным категориям граждан, попавшим в трудную жизненную ситуацию</w:t>
      </w:r>
      <w:r>
        <w:t>);</w:t>
      </w:r>
    </w:p>
    <w:p w14:paraId="05125856" w14:textId="77777777" w:rsidR="00DE5F35" w:rsidRDefault="00DE5F35" w:rsidP="00DE5F35">
      <w:pPr>
        <w:pStyle w:val="1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>женщинам с детьми, беременным женщинам, оказавшимся в трудной жизненной ситуации, в социальных гостиницах или отделениях, оказывающих социальные услуги в стационарных условиях;</w:t>
      </w:r>
    </w:p>
    <w:p w14:paraId="2BD39B02" w14:textId="77777777" w:rsidR="00DE5F35" w:rsidRDefault="00DE5F35" w:rsidP="00DE5F35">
      <w:pPr>
        <w:pStyle w:val="1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 xml:space="preserve">лицам без определенного места жительства с психическими </w:t>
      </w:r>
      <w:r>
        <w:lastRenderedPageBreak/>
        <w:t>заболеваниями, личность которых не установлена, находящимся на территории Самарской области;</w:t>
      </w:r>
    </w:p>
    <w:p w14:paraId="27B1496A" w14:textId="3915C2E5" w:rsidR="00DE5F35" w:rsidRDefault="00DE5F35" w:rsidP="00DE5F35">
      <w:pPr>
        <w:pStyle w:val="1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>лицам из числа детей-сирот и детей, оставшихся без попечения родителей, оказавшимся в трудной жизненной ситуации, за исключением граждан данной категории, в отношении которых в соответствии с приказом министерства социально-демографической и семейной политики Самарской области от 23 января 2015 года № 22 "Об отдельных вопросах оценки индивидуальной нуждаемости граждан в предоставлении отдельных форм социального обслуживания" проводится оценка индивидуальной нуждаемости;</w:t>
      </w:r>
    </w:p>
    <w:p w14:paraId="55DF7BE5" w14:textId="77777777" w:rsidR="00DE5F35" w:rsidRDefault="00DE5F35" w:rsidP="00DE5F35">
      <w:pPr>
        <w:pStyle w:val="1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>лицам, сопровождающим детей-инвалидов, нуждающихся в постороннем уходе, на период предоставления им социальных услуг в целях реабилитации и абилитации;</w:t>
      </w:r>
    </w:p>
    <w:p w14:paraId="79A0E1BF" w14:textId="77777777" w:rsidR="00DE5F35" w:rsidRDefault="00DE5F35" w:rsidP="00DE5F35">
      <w:pPr>
        <w:pStyle w:val="1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>лицам старше 18 лет в течение первых двух лет с даты признания их инвалидами, а также в случае их повторного признания инвалидами в указанный период времени при получении социальных услуг в целях реабилитации и абилитации;</w:t>
      </w:r>
    </w:p>
    <w:p w14:paraId="2C014942" w14:textId="77777777" w:rsidR="00DE5F35" w:rsidRDefault="00DE5F35" w:rsidP="00DE5F35">
      <w:pPr>
        <w:pStyle w:val="1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>инвалидам вследствие психических заболеваний, получающим социальные услуги в целях реабилитации и абилитации;</w:t>
      </w:r>
    </w:p>
    <w:p w14:paraId="48643FF8" w14:textId="77777777" w:rsidR="00DE5F35" w:rsidRDefault="00DE5F35" w:rsidP="00DE5F35">
      <w:pPr>
        <w:pStyle w:val="1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>получателям социальных услуг различных категорий или нозологических форм заболеваний при получении социальных услуг в целях реабилитации и абилитации на специализированном заезде у поставщика социальных услуг;</w:t>
      </w:r>
    </w:p>
    <w:p w14:paraId="41D4745E" w14:textId="6B564D2D" w:rsidR="00DE5F35" w:rsidRDefault="00DE5F35" w:rsidP="00DE5F35">
      <w:pPr>
        <w:pStyle w:val="1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>инвалидам вследствие психических заболеваний старше 18 лет, сохранившим полную или частичную способность к самообслуживанию в быту, зарегистрированным по месту жительства в стационарных организациях социального обслуживания Самарской области или в иных жилых помещениях на территории Самарской области, имеющим потенциал к самостоятельной жизни и нуждающимся в реализации прав на образование, реабилитацию и (или) абилитацию, занятость, отдых и трудоустройство, при оказании услуг в рамках сопровождаемого проживания</w:t>
      </w:r>
      <w:r w:rsidR="00AA04A4">
        <w:t>;</w:t>
      </w:r>
    </w:p>
    <w:p w14:paraId="08EE6254" w14:textId="33B8F223" w:rsidR="00DE5F35" w:rsidRDefault="00DE5F35" w:rsidP="00A65E4F">
      <w:pPr>
        <w:pStyle w:val="1"/>
        <w:ind w:firstLine="709"/>
        <w:jc w:val="both"/>
      </w:pPr>
      <w:r>
        <w:t>2) полу</w:t>
      </w:r>
      <w:r w:rsidRPr="00DE5F35">
        <w:t>стационарно</w:t>
      </w:r>
      <w:r>
        <w:t>е обслуживание</w:t>
      </w:r>
      <w:r w:rsidRPr="00DE5F35">
        <w:t xml:space="preserve"> предоставляется бесплатно дополнительно:</w:t>
      </w:r>
    </w:p>
    <w:p w14:paraId="31A98458" w14:textId="77777777" w:rsidR="008210A3" w:rsidRDefault="008210A3" w:rsidP="008210A3">
      <w:pPr>
        <w:pStyle w:val="1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>законным представителям детей, находящихся в трудной жизненной ситуации;</w:t>
      </w:r>
    </w:p>
    <w:p w14:paraId="4F46FE68" w14:textId="77777777" w:rsidR="008210A3" w:rsidRDefault="008210A3" w:rsidP="008210A3">
      <w:pPr>
        <w:pStyle w:val="1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>гражданам, выразившим желание стать опекунами (попечителями) либо принять детей, оставшихся без попечения родителей, в семью на воспитание в иных установленных семейным законодательством формах;</w:t>
      </w:r>
    </w:p>
    <w:p w14:paraId="719ABED5" w14:textId="77777777" w:rsidR="008210A3" w:rsidRDefault="008210A3" w:rsidP="008210A3">
      <w:pPr>
        <w:pStyle w:val="1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>гражданам, принявшим на воспитание в семью детей-сирот и детей, оставшихся без попечения родителей;</w:t>
      </w:r>
    </w:p>
    <w:p w14:paraId="5897F686" w14:textId="77777777" w:rsidR="008210A3" w:rsidRDefault="008210A3" w:rsidP="008210A3">
      <w:pPr>
        <w:pStyle w:val="1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>семьям, находящимся в трудной жизненной ситуации;</w:t>
      </w:r>
    </w:p>
    <w:p w14:paraId="58D96A57" w14:textId="5F0D87C2" w:rsidR="008210A3" w:rsidRDefault="008210A3" w:rsidP="008210A3">
      <w:pPr>
        <w:pStyle w:val="1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 xml:space="preserve">лицам из числа детей-сирот и детей, оставшихся без попечения родителей, оказавшимся в трудной жизненной ситуации, за исключением граждан данной категории, в отношении которых в соответствии с приказом </w:t>
      </w:r>
      <w:r>
        <w:lastRenderedPageBreak/>
        <w:t>министерства социально-демографической и семейной политики Самарской области от 23 января 2015 года № 22 "Об отдельных вопросах оценки индивидуальной нуждаемости граждан в предоставлении отдельных форм социального обслуживания" проводится оценка индивидуальной нуждаемости;</w:t>
      </w:r>
    </w:p>
    <w:p w14:paraId="27A372C9" w14:textId="77777777" w:rsidR="008210A3" w:rsidRDefault="008210A3" w:rsidP="008210A3">
      <w:pPr>
        <w:pStyle w:val="1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>семьям, находящимся в социально опасном положении;</w:t>
      </w:r>
    </w:p>
    <w:p w14:paraId="30B41F24" w14:textId="77777777" w:rsidR="008210A3" w:rsidRDefault="008210A3" w:rsidP="008210A3">
      <w:pPr>
        <w:pStyle w:val="1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>лицам без определенного места жительства и занятий;</w:t>
      </w:r>
    </w:p>
    <w:p w14:paraId="7E934EB4" w14:textId="77777777" w:rsidR="008210A3" w:rsidRDefault="008210A3" w:rsidP="008210A3">
      <w:pPr>
        <w:pStyle w:val="1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>гражданам пожилого возраста (получателям страховых пенсий по старости, получателям социальных пенсий по старости) и инвалидам, получающим социальные услуги, не являющиеся социальными услугами в целях реабилитации и абилитации;</w:t>
      </w:r>
    </w:p>
    <w:p w14:paraId="207E0D03" w14:textId="77777777" w:rsidR="008210A3" w:rsidRDefault="008210A3" w:rsidP="008210A3">
      <w:pPr>
        <w:pStyle w:val="1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>участникам СВО и членам их семей (родители, супруг или супруга, несовершеннолетние дети);</w:t>
      </w:r>
    </w:p>
    <w:p w14:paraId="2C4BDF3D" w14:textId="77777777" w:rsidR="008210A3" w:rsidRDefault="008210A3" w:rsidP="008210A3">
      <w:pPr>
        <w:pStyle w:val="1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>участникам СВО при получении социальных услуг в целях реабилитации и абилитации;</w:t>
      </w:r>
    </w:p>
    <w:p w14:paraId="621B6CDC" w14:textId="77777777" w:rsidR="008210A3" w:rsidRDefault="008210A3" w:rsidP="008210A3">
      <w:pPr>
        <w:pStyle w:val="1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>лицам старше 18 лет в течение первых двух лет с даты признания их инвалидами, в том числе в случае их повторного признания инвалидами в указанный период времени при получении социальных услуг в целях реабилитации и абилитации;</w:t>
      </w:r>
    </w:p>
    <w:p w14:paraId="512C2058" w14:textId="77777777" w:rsidR="008210A3" w:rsidRDefault="008210A3" w:rsidP="008210A3">
      <w:pPr>
        <w:pStyle w:val="1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>инвалидам вследствие психических заболеваний, получающим социальные услуги в целях реабилитации и абилитации;</w:t>
      </w:r>
    </w:p>
    <w:p w14:paraId="24E1A371" w14:textId="77777777" w:rsidR="008210A3" w:rsidRDefault="008210A3" w:rsidP="008210A3">
      <w:pPr>
        <w:pStyle w:val="1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>инвалидам по зрению, получающим социальные услуги в целях реабилитации и абилитации;</w:t>
      </w:r>
    </w:p>
    <w:p w14:paraId="7F47E6DC" w14:textId="77777777" w:rsidR="008210A3" w:rsidRDefault="008210A3" w:rsidP="008210A3">
      <w:pPr>
        <w:pStyle w:val="1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>инвалидам по слуху, получающим социальные услуги в целях реабилитации и абилитации;</w:t>
      </w:r>
    </w:p>
    <w:p w14:paraId="526FE7F2" w14:textId="04708AB3" w:rsidR="00DE5F35" w:rsidRDefault="008210A3" w:rsidP="008210A3">
      <w:pPr>
        <w:pStyle w:val="1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>получателям социальных услуг различных категорий или нозологических форм заболеваний при получении социальных услуг в целях реабилитации и абилитации на специализированном заезде у поставщиков социальных услуг.</w:t>
      </w:r>
    </w:p>
    <w:p w14:paraId="578151C7" w14:textId="77777777" w:rsidR="00FC351F" w:rsidRDefault="00FC351F" w:rsidP="00F20E6C">
      <w:pPr>
        <w:pStyle w:val="1"/>
        <w:ind w:firstLine="709"/>
        <w:jc w:val="both"/>
        <w:rPr>
          <w:b/>
          <w:bCs/>
        </w:rPr>
      </w:pPr>
    </w:p>
    <w:p w14:paraId="1E20DFCC" w14:textId="5BF8166E" w:rsidR="00F20E6C" w:rsidRDefault="00F20E6C" w:rsidP="00F20E6C">
      <w:pPr>
        <w:pStyle w:val="1"/>
        <w:ind w:firstLine="709"/>
        <w:jc w:val="both"/>
        <w:rPr>
          <w:b/>
          <w:bCs/>
        </w:rPr>
      </w:pPr>
      <w:r w:rsidRPr="007B787E">
        <w:rPr>
          <w:b/>
          <w:bCs/>
        </w:rPr>
        <w:t>2.2. Во внеочередном порядке и в первоочередном порядке</w:t>
      </w:r>
      <w:r w:rsidR="007B787E" w:rsidRPr="007B787E">
        <w:rPr>
          <w:b/>
          <w:bCs/>
        </w:rPr>
        <w:t>.</w:t>
      </w:r>
    </w:p>
    <w:p w14:paraId="560B42BF" w14:textId="5F9C9A11" w:rsidR="007B787E" w:rsidRDefault="007B787E" w:rsidP="00F20E6C">
      <w:pPr>
        <w:pStyle w:val="1"/>
        <w:ind w:firstLine="709"/>
        <w:jc w:val="both"/>
      </w:pPr>
      <w:r w:rsidRPr="007B787E">
        <w:t>В ходе мониторинга проанализирован порядок предоставления социальных услуг по видам социальных услуг, предоставляемых поставщиками социальных услуг, во внеочередном</w:t>
      </w:r>
      <w:r w:rsidR="00762118">
        <w:t xml:space="preserve">, преимущественном </w:t>
      </w:r>
      <w:r w:rsidRPr="007B787E">
        <w:t xml:space="preserve">и первоочередном порядке. </w:t>
      </w:r>
      <w:r>
        <w:t>В республиках Марий Эл, Удмуртии, Чувашии, Нижегородской</w:t>
      </w:r>
      <w:r w:rsidR="000E29C6">
        <w:t xml:space="preserve"> и</w:t>
      </w:r>
      <w:r>
        <w:t xml:space="preserve"> Самарской областях для некоторых категорий граждан предусмотрен внеочередной </w:t>
      </w:r>
      <w:r w:rsidR="00C24040">
        <w:t xml:space="preserve">и первоочередной </w:t>
      </w:r>
      <w:r>
        <w:t>порядок предоставления социальных услуг</w:t>
      </w:r>
      <w:r w:rsidR="00C24040">
        <w:t>;</w:t>
      </w:r>
      <w:r>
        <w:t xml:space="preserve"> </w:t>
      </w:r>
      <w:r w:rsidR="00C24040" w:rsidRPr="00C24040">
        <w:t>преимущество при приеме в организации социального обслуживания, предоставляющие социальные услуги в стационарной форме, центры социального обслуживания</w:t>
      </w:r>
      <w:r w:rsidR="00C24040">
        <w:t>.</w:t>
      </w:r>
    </w:p>
    <w:p w14:paraId="57B1742F" w14:textId="40C396D2" w:rsidR="0068479A" w:rsidRDefault="00C24040" w:rsidP="0068479A">
      <w:pPr>
        <w:pStyle w:val="1"/>
        <w:ind w:firstLine="709"/>
        <w:jc w:val="both"/>
      </w:pPr>
      <w:r>
        <w:t>Например,</w:t>
      </w:r>
      <w:r w:rsidR="000E29C6">
        <w:t xml:space="preserve"> </w:t>
      </w:r>
      <w:r w:rsidR="00762118">
        <w:t xml:space="preserve">в </w:t>
      </w:r>
      <w:r w:rsidR="00762118" w:rsidRPr="00AA04A4">
        <w:rPr>
          <w:i/>
          <w:iCs/>
          <w:u w:val="single"/>
        </w:rPr>
        <w:t>Нижегородской области</w:t>
      </w:r>
      <w:r w:rsidR="0068479A">
        <w:t xml:space="preserve"> Законом области предусмотрено предоставление социальных услуг по видам социальных услуг, предоставляемых поставщиками социальных услуг, во внеочередном и первоочередном порядке. Социальные услуги предоставляются получателям:</w:t>
      </w:r>
    </w:p>
    <w:p w14:paraId="4DC32589" w14:textId="77777777" w:rsidR="0068479A" w:rsidRDefault="0068479A" w:rsidP="0068479A">
      <w:pPr>
        <w:pStyle w:val="1"/>
        <w:ind w:firstLine="709"/>
        <w:jc w:val="both"/>
      </w:pPr>
      <w:r>
        <w:lastRenderedPageBreak/>
        <w:t>1) во внеочередном порядке - инвалидам Великой Отечественной войны, участникам Великой Отечественной войны и приравненным к ним лицам;</w:t>
      </w:r>
    </w:p>
    <w:p w14:paraId="5283D947" w14:textId="77777777" w:rsidR="0068479A" w:rsidRDefault="0068479A" w:rsidP="0068479A">
      <w:pPr>
        <w:pStyle w:val="1"/>
        <w:ind w:firstLine="709"/>
        <w:jc w:val="both"/>
      </w:pPr>
      <w:r>
        <w:t xml:space="preserve">2) в первоочередном порядке - инвалидам первой группы, одиноким гражданам старше 80 лет, ветеранам Великой Отечественной войны, за исключением инвалидов Великой Отечественной войны, участников Великой Отечественной войны и приравненным к ним лицам. </w:t>
      </w:r>
    </w:p>
    <w:p w14:paraId="1B64A134" w14:textId="77777777" w:rsidR="000E29C6" w:rsidRDefault="000E29C6" w:rsidP="000E29C6">
      <w:pPr>
        <w:pStyle w:val="1"/>
        <w:ind w:firstLine="709"/>
        <w:jc w:val="both"/>
      </w:pPr>
      <w:r>
        <w:t xml:space="preserve">В </w:t>
      </w:r>
      <w:r w:rsidRPr="00AA04A4">
        <w:rPr>
          <w:i/>
          <w:iCs/>
          <w:u w:val="single"/>
        </w:rPr>
        <w:t>Республике Марий Эл</w:t>
      </w:r>
      <w:r>
        <w:t xml:space="preserve">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войны, предоставляется преимущество при приеме в организации социального обслуживания, предоставляющие социальные услуги в стационарной форме, центры социального обслуживания, внеочередной прием на обслуживание отделениями социальной помощи на дому.</w:t>
      </w:r>
    </w:p>
    <w:p w14:paraId="7E890AF3" w14:textId="77777777" w:rsidR="000E29C6" w:rsidRDefault="000E29C6" w:rsidP="000E29C6">
      <w:pPr>
        <w:pStyle w:val="1"/>
        <w:ind w:firstLine="709"/>
        <w:jc w:val="both"/>
      </w:pPr>
      <w:r>
        <w:t>Лица, подвергшиеся политическим репрессиям в виде лишения свободы, ссылки, высылки, направления на спецпоселение,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помещавшимся в психиатрические лечебные учреждения и впоследствии реабилитированным, предоставляется право на внеочередной прием в дома-интернаты для престарелых и инвалидов.</w:t>
      </w:r>
    </w:p>
    <w:p w14:paraId="6A75FBEB" w14:textId="77777777" w:rsidR="000E29C6" w:rsidRDefault="000E29C6" w:rsidP="000E29C6">
      <w:pPr>
        <w:pStyle w:val="1"/>
        <w:ind w:firstLine="709"/>
        <w:jc w:val="both"/>
      </w:pPr>
      <w:r>
        <w:t xml:space="preserve">В </w:t>
      </w:r>
      <w:r w:rsidRPr="00AA04A4">
        <w:rPr>
          <w:i/>
          <w:iCs/>
          <w:u w:val="single"/>
        </w:rPr>
        <w:t>Удмуртской Республике</w:t>
      </w:r>
      <w:r>
        <w:t xml:space="preserve"> право на внеочередной прием в организации социального обслуживания, предоставляющие социальные услуги в стационарной форме, в полустационарной форме, внеочередное обслуживание организациями социального обслуживания, предоставляющими социальные услуги в форме социального обслуживания на дому, имеют:</w:t>
      </w:r>
    </w:p>
    <w:p w14:paraId="4B4E5916" w14:textId="77777777" w:rsidR="000E29C6" w:rsidRDefault="000E29C6" w:rsidP="000E29C6">
      <w:pPr>
        <w:pStyle w:val="1"/>
        <w:ind w:firstLine="709"/>
        <w:jc w:val="both"/>
      </w:pPr>
      <w:r>
        <w:t>-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 (далее - труженики тыла), предусматривает осуществление системы мер, включающей:</w:t>
      </w:r>
    </w:p>
    <w:p w14:paraId="17BC7E5B" w14:textId="77777777" w:rsidR="000E29C6" w:rsidRDefault="000E29C6" w:rsidP="000E29C6">
      <w:pPr>
        <w:pStyle w:val="1"/>
        <w:ind w:firstLine="709"/>
        <w:jc w:val="both"/>
      </w:pPr>
      <w:r>
        <w:t>- реабилитированные лица и лица, признанные пострадавшими от политических репрессий.</w:t>
      </w:r>
    </w:p>
    <w:p w14:paraId="679F5558" w14:textId="77777777" w:rsidR="00E34A04" w:rsidRDefault="000E29C6" w:rsidP="00E34A04">
      <w:pPr>
        <w:pStyle w:val="1"/>
        <w:ind w:firstLine="709"/>
        <w:jc w:val="both"/>
      </w:pPr>
      <w:r>
        <w:t xml:space="preserve">В </w:t>
      </w:r>
      <w:r w:rsidRPr="00AA04A4">
        <w:rPr>
          <w:i/>
          <w:iCs/>
          <w:u w:val="single"/>
        </w:rPr>
        <w:t>Чувашской Республике</w:t>
      </w:r>
      <w:r>
        <w:t xml:space="preserve"> </w:t>
      </w:r>
      <w:r w:rsidR="00E34A04">
        <w:t>правом на внеочередное обслуживание в соответствующих организациях социального обслуживания пользуются:</w:t>
      </w:r>
    </w:p>
    <w:p w14:paraId="67D494F8" w14:textId="77777777" w:rsidR="00E34A04" w:rsidRDefault="00E34A04" w:rsidP="00E34A04">
      <w:pPr>
        <w:pStyle w:val="1"/>
        <w:ind w:firstLine="709"/>
        <w:jc w:val="both"/>
      </w:pPr>
      <w:r>
        <w:t>- инвалиды войны;</w:t>
      </w:r>
    </w:p>
    <w:p w14:paraId="318BCDE9" w14:textId="5AFB069D" w:rsidR="00E34A04" w:rsidRDefault="00E34A04" w:rsidP="00E34A04">
      <w:pPr>
        <w:pStyle w:val="1"/>
        <w:ind w:firstLine="709"/>
        <w:jc w:val="both"/>
      </w:pPr>
      <w:r>
        <w:t>- участники Великой Отечественной войны;</w:t>
      </w:r>
    </w:p>
    <w:p w14:paraId="5B6726EE" w14:textId="59FD41F2" w:rsidR="00E34A04" w:rsidRDefault="00E34A04" w:rsidP="00E34A04">
      <w:pPr>
        <w:pStyle w:val="1"/>
        <w:ind w:firstLine="709"/>
        <w:jc w:val="both"/>
      </w:pPr>
      <w:r>
        <w:t>-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награжденных орденами или медалями СССР за службу в указанный период;</w:t>
      </w:r>
    </w:p>
    <w:p w14:paraId="7EB6D100" w14:textId="77777777" w:rsidR="00E34A04" w:rsidRDefault="00E34A04" w:rsidP="00E34A04">
      <w:pPr>
        <w:pStyle w:val="1"/>
        <w:ind w:firstLine="709"/>
        <w:jc w:val="both"/>
      </w:pPr>
      <w:r>
        <w:lastRenderedPageBreak/>
        <w:t>- лица, награжденные знаком "Жителю блокадного Ленинграда", лица, награжденные знаком "Житель осажденного Севастополя", и лица, награжденные знаком "Житель осажденного Сталинграда";</w:t>
      </w:r>
    </w:p>
    <w:p w14:paraId="0F4D96EB" w14:textId="77777777" w:rsidR="00E34A04" w:rsidRDefault="00E34A04" w:rsidP="00E34A04">
      <w:pPr>
        <w:pStyle w:val="1"/>
        <w:ind w:firstLine="709"/>
        <w:jc w:val="both"/>
      </w:pPr>
      <w:r>
        <w:t>-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14:paraId="732525D5" w14:textId="7CAEAD85" w:rsidR="00E34A04" w:rsidRDefault="00E34A04" w:rsidP="00E34A04">
      <w:pPr>
        <w:pStyle w:val="1"/>
        <w:ind w:firstLine="709"/>
        <w:jc w:val="both"/>
      </w:pPr>
      <w:r>
        <w:t xml:space="preserve">- </w:t>
      </w:r>
      <w:r w:rsidRPr="00E34A04">
        <w:t>член</w:t>
      </w:r>
      <w:r>
        <w:t>ы</w:t>
      </w:r>
      <w:r w:rsidRPr="00E34A04">
        <w:t xml:space="preserve"> сем</w:t>
      </w:r>
      <w:r>
        <w:t>ьи</w:t>
      </w:r>
      <w:r w:rsidRPr="00E34A04">
        <w:t xml:space="preserve"> погибших (умерших) инвалидов войны, участников Великой Отечественной войны и ветеранов боевых действий</w:t>
      </w:r>
      <w:r>
        <w:t>;</w:t>
      </w:r>
    </w:p>
    <w:p w14:paraId="10FA07D1" w14:textId="77777777" w:rsidR="00E34A04" w:rsidRDefault="00E34A04" w:rsidP="00E34A04">
      <w:pPr>
        <w:pStyle w:val="1"/>
        <w:ind w:firstLine="709"/>
        <w:jc w:val="both"/>
      </w:pPr>
      <w:r>
        <w:t>- супруги погибших (умерших) инвалидов войны, участников Великой Отечественной войны и ветеранов боевых действий, граждане Российской Федерации, проживающие на территории Чувашской Республики, которым присвоен статус "дети войны";</w:t>
      </w:r>
    </w:p>
    <w:p w14:paraId="699BB439" w14:textId="77777777" w:rsidR="00E34A04" w:rsidRDefault="00E34A04" w:rsidP="00E34A04">
      <w:pPr>
        <w:pStyle w:val="1"/>
        <w:ind w:firstLine="709"/>
        <w:jc w:val="both"/>
      </w:pPr>
      <w:r>
        <w:t>- члены семей граждан:</w:t>
      </w:r>
    </w:p>
    <w:p w14:paraId="13078D90" w14:textId="1A1651E8" w:rsidR="00E34A04" w:rsidRDefault="00E34A04" w:rsidP="00E34A04">
      <w:pPr>
        <w:pStyle w:val="1"/>
        <w:ind w:firstLine="709"/>
        <w:jc w:val="both"/>
      </w:pPr>
      <w:r>
        <w:t>а) проходящие военную службу в Вооруженных Силах Российской Федерации по контракту, направленные из Федерального казенного учреждения "Военный комиссариат Чувашской Республики" для участия в специальной военной операции, а также проходящие военную службу по контракту в воинских частях, дислоцированных на территории Чувашской Республики, принимающие участие в специальной военной операции;</w:t>
      </w:r>
    </w:p>
    <w:p w14:paraId="45C7C4B1" w14:textId="6F55AAC1" w:rsidR="00E34A04" w:rsidRDefault="00E34A04" w:rsidP="00E34A04">
      <w:pPr>
        <w:pStyle w:val="1"/>
        <w:ind w:firstLine="709"/>
        <w:jc w:val="both"/>
      </w:pPr>
      <w:r>
        <w:t>б) военнослужащие войск национальной гвардии Российской Федерации, лица, проходящие службу в войсках национальной гвардии Российской Федерации и имеющие специальное звание полиции, принимающие участие в специальной военной операции;</w:t>
      </w:r>
    </w:p>
    <w:p w14:paraId="50A60C56" w14:textId="2D013A90" w:rsidR="00E34A04" w:rsidRDefault="00E34A04" w:rsidP="00E34A04">
      <w:pPr>
        <w:pStyle w:val="1"/>
        <w:ind w:firstLine="709"/>
        <w:jc w:val="both"/>
      </w:pPr>
      <w:r>
        <w:t>в) направленные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принимающие участие в специальной военной операции;</w:t>
      </w:r>
    </w:p>
    <w:p w14:paraId="036F4F39" w14:textId="00400CAA" w:rsidR="00E34A04" w:rsidRDefault="00E34A04" w:rsidP="00E34A04">
      <w:pPr>
        <w:pStyle w:val="1"/>
        <w:ind w:firstLine="709"/>
        <w:jc w:val="both"/>
      </w:pPr>
      <w:r>
        <w:t>г)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 647 "Об объявлении частичной мобилизации в Российской Федерации".</w:t>
      </w:r>
    </w:p>
    <w:p w14:paraId="26BF5AFD" w14:textId="1A0496E5" w:rsidR="00BF5FD4" w:rsidRDefault="00E34A04" w:rsidP="00E34A04">
      <w:pPr>
        <w:pStyle w:val="1"/>
        <w:ind w:firstLine="709"/>
        <w:jc w:val="both"/>
      </w:pPr>
      <w:r w:rsidRPr="00BF5FD4">
        <w:rPr>
          <w:i/>
          <w:iCs/>
        </w:rPr>
        <w:t>Преимущественным правом</w:t>
      </w:r>
      <w:r>
        <w:t xml:space="preserve"> получения услуг в соответствующих организациях социального обслуживания</w:t>
      </w:r>
      <w:r w:rsidR="00AA04A4">
        <w:t xml:space="preserve"> Чувашской Республике</w:t>
      </w:r>
      <w:r>
        <w:t xml:space="preserve"> пользуются</w:t>
      </w:r>
      <w:r w:rsidR="00BF5FD4">
        <w:t>:</w:t>
      </w:r>
    </w:p>
    <w:p w14:paraId="212B2918" w14:textId="77777777" w:rsidR="00BF5FD4" w:rsidRDefault="00BF5FD4" w:rsidP="00BF5FD4">
      <w:pPr>
        <w:pStyle w:val="1"/>
        <w:ind w:firstLine="709"/>
        <w:jc w:val="both"/>
      </w:pPr>
      <w:r>
        <w:t>-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награжденных орденами или медалями СССР за службу в указанный период;</w:t>
      </w:r>
    </w:p>
    <w:p w14:paraId="5C8F6464" w14:textId="77777777" w:rsidR="00BF5FD4" w:rsidRDefault="00BF5FD4" w:rsidP="00BF5FD4">
      <w:pPr>
        <w:pStyle w:val="1"/>
        <w:ind w:firstLine="709"/>
        <w:jc w:val="both"/>
      </w:pPr>
      <w:r>
        <w:t xml:space="preserve">- лица, работавшие в период Великой Отечественной войны на объектах противовоздушной обороны, местной противовоздушной обороны, </w:t>
      </w:r>
      <w:r>
        <w:lastRenderedPageBreak/>
        <w:t>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14:paraId="6E699D9C" w14:textId="77777777" w:rsidR="00BF5FD4" w:rsidRDefault="00BF5FD4" w:rsidP="00BF5FD4">
      <w:pPr>
        <w:pStyle w:val="1"/>
        <w:ind w:firstLine="709"/>
        <w:jc w:val="both"/>
      </w:pPr>
      <w:r>
        <w:t>- члены семьи погибших (умерших) инвалидов войны, участников Великой Отечественной войны и ветеранов боевых действий;</w:t>
      </w:r>
      <w:r w:rsidR="00E34A04">
        <w:t xml:space="preserve"> </w:t>
      </w:r>
    </w:p>
    <w:p w14:paraId="6068D3B9" w14:textId="77777777" w:rsidR="00BF5FD4" w:rsidRDefault="00BF5FD4" w:rsidP="00BF5FD4">
      <w:pPr>
        <w:pStyle w:val="1"/>
        <w:ind w:firstLine="709"/>
        <w:jc w:val="both"/>
      </w:pPr>
      <w:r>
        <w:t xml:space="preserve">- </w:t>
      </w:r>
      <w:r w:rsidR="00E34A04">
        <w:t xml:space="preserve">граждане, подвергшиеся радиационному воздействию в результате радиационных аварий, </w:t>
      </w:r>
    </w:p>
    <w:p w14:paraId="74702B3C" w14:textId="77777777" w:rsidR="00BF5FD4" w:rsidRDefault="00BF5FD4" w:rsidP="00BF5FD4">
      <w:pPr>
        <w:pStyle w:val="1"/>
        <w:ind w:firstLine="709"/>
        <w:jc w:val="both"/>
      </w:pPr>
      <w:r>
        <w:t xml:space="preserve">- </w:t>
      </w:r>
      <w:r w:rsidR="00E34A04">
        <w:t xml:space="preserve">труженики тыла военных лет в соответствии с Законом Чувашской Республики "О социальной поддержке тружеников тыла военных лет и ветеранов труда", </w:t>
      </w:r>
    </w:p>
    <w:p w14:paraId="61452E61" w14:textId="77777777" w:rsidR="00BF5FD4" w:rsidRDefault="00BF5FD4" w:rsidP="00BF5FD4">
      <w:pPr>
        <w:pStyle w:val="1"/>
        <w:ind w:firstLine="709"/>
        <w:jc w:val="both"/>
      </w:pPr>
      <w:r>
        <w:t xml:space="preserve">- </w:t>
      </w:r>
      <w:r w:rsidR="00E34A04">
        <w:t xml:space="preserve">реабилитированные лица и лица, признанные пострадавшими от политических репрессий, в соответствии с Законом Чувашской Республики "О социальной поддержке реабилитированных лиц и лиц, признанных пострадавшими от политических репрессий", </w:t>
      </w:r>
    </w:p>
    <w:p w14:paraId="71E119D6" w14:textId="77777777" w:rsidR="00BF5FD4" w:rsidRDefault="00BF5FD4" w:rsidP="00BF5FD4">
      <w:pPr>
        <w:pStyle w:val="1"/>
        <w:ind w:firstLine="709"/>
        <w:jc w:val="both"/>
      </w:pPr>
      <w:r>
        <w:t xml:space="preserve">- </w:t>
      </w:r>
      <w:r w:rsidR="00E34A04">
        <w:t xml:space="preserve">дети войны в соответствии с Законом Чувашской Республики "О детях войны", </w:t>
      </w:r>
    </w:p>
    <w:p w14:paraId="6C93971D" w14:textId="69E93370" w:rsidR="00E34A04" w:rsidRDefault="00BF5FD4" w:rsidP="00BF5FD4">
      <w:pPr>
        <w:pStyle w:val="1"/>
        <w:ind w:firstLine="709"/>
        <w:jc w:val="both"/>
      </w:pPr>
      <w:r>
        <w:t xml:space="preserve">- </w:t>
      </w:r>
      <w:r w:rsidR="00E34A04">
        <w:t>члены семей военнослужащих (добровольцев).</w:t>
      </w:r>
    </w:p>
    <w:p w14:paraId="354828F9" w14:textId="77777777" w:rsidR="000E29C6" w:rsidRDefault="000E29C6" w:rsidP="000E29C6">
      <w:pPr>
        <w:pStyle w:val="1"/>
        <w:ind w:firstLine="709"/>
        <w:jc w:val="both"/>
      </w:pPr>
      <w:r>
        <w:t xml:space="preserve">В </w:t>
      </w:r>
      <w:r w:rsidRPr="00AA04A4">
        <w:rPr>
          <w:i/>
          <w:iCs/>
          <w:u w:val="single"/>
        </w:rPr>
        <w:t>Самарской области</w:t>
      </w:r>
      <w:r>
        <w:t xml:space="preserve"> право на получение социальных услуг во внеочередном порядке социального обслуживания на дому имеют:</w:t>
      </w:r>
    </w:p>
    <w:p w14:paraId="2C58AFFA" w14:textId="77777777" w:rsidR="000E29C6" w:rsidRDefault="000E29C6" w:rsidP="000E29C6">
      <w:pPr>
        <w:pStyle w:val="1"/>
        <w:ind w:firstLine="709"/>
        <w:jc w:val="both"/>
      </w:pPr>
      <w:r>
        <w:t>- инвалиды и участники Великой Отечественной войны; инвалиды боевых действий; лица, награжденные знаком "Жителю блокадного Ленинграда"; реабилитированные лица; лица, признанные пострадавшими от политических репрессий;</w:t>
      </w:r>
    </w:p>
    <w:p w14:paraId="6163C34A" w14:textId="77777777" w:rsidR="000E29C6" w:rsidRDefault="000E29C6" w:rsidP="000E29C6">
      <w:pPr>
        <w:pStyle w:val="1"/>
        <w:ind w:firstLine="709"/>
        <w:jc w:val="both"/>
      </w:pPr>
      <w:r>
        <w:t>- иные категории ветеранов Великой Отечественной войны; вдовы погибших (умерших) инвалидов и участников Великой Отечественной войны, не вступившие в повторный брак; вынужденные переселенцы (беженцы);</w:t>
      </w:r>
    </w:p>
    <w:p w14:paraId="4B47D3EF" w14:textId="77777777" w:rsidR="000E29C6" w:rsidRDefault="000E29C6" w:rsidP="000E29C6">
      <w:pPr>
        <w:pStyle w:val="1"/>
        <w:ind w:firstLine="709"/>
        <w:jc w:val="both"/>
      </w:pPr>
      <w:r>
        <w:t>Право на получение социальных услуг во внеочередном порядке в стационарной форме, за исключением социальных услуг в целях реабилитации и абилитации, имеют:</w:t>
      </w:r>
    </w:p>
    <w:p w14:paraId="1D9A60CD" w14:textId="77777777" w:rsidR="000E29C6" w:rsidRDefault="000E29C6" w:rsidP="000E29C6">
      <w:pPr>
        <w:pStyle w:val="1"/>
        <w:ind w:firstLine="709"/>
        <w:jc w:val="both"/>
      </w:pPr>
      <w:r>
        <w:t>- инвалиды и участники Великой Отечественной войны; инвалиды боевых действий; лица, награжденные знаком "Жителю блокадного Ленинграда";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 реабилитированные лица; лица, признанные пострадавшими от политических репрессий; лица пенсионного возраста, имеющие родственников, обязанных осуществлять за ними уход, но не исполняющих указанные обязанности и своими действиями (бездействием) причиняющих указанным лицам физический и моральный вред, что должно быть подтверждено актом оценки индивидуальной нуждаемости потенциального получателя социальных услуг в предоставлении социального обслуживания;</w:t>
      </w:r>
    </w:p>
    <w:p w14:paraId="46805E4E" w14:textId="77777777" w:rsidR="000E29C6" w:rsidRDefault="000E29C6" w:rsidP="000E29C6">
      <w:pPr>
        <w:pStyle w:val="1"/>
        <w:ind w:firstLine="709"/>
        <w:jc w:val="both"/>
      </w:pPr>
      <w:r>
        <w:t xml:space="preserve">- граждане Российской Федерации, постоянно проживающие на территории Самарской области, родившиеся на территории СССР в период с 3 </w:t>
      </w:r>
      <w:r>
        <w:lastRenderedPageBreak/>
        <w:t>сентября 1927 года по 2 сентября 1945 года включительно; иные категории ветеранов Великой Отечественной войны; вдовы погибших (умерших) инвалидов и участников Великой Отечественной войны, не вступившие в повторный брак; вынужденные переселенцы (беженцы);</w:t>
      </w:r>
    </w:p>
    <w:p w14:paraId="45AEBB44" w14:textId="77777777" w:rsidR="000E29C6" w:rsidRDefault="000E29C6" w:rsidP="000E29C6">
      <w:pPr>
        <w:pStyle w:val="1"/>
        <w:ind w:firstLine="709"/>
        <w:jc w:val="both"/>
      </w:pPr>
      <w:r>
        <w:t>- граждане, принимавшие участие в СВО, из числа:</w:t>
      </w:r>
    </w:p>
    <w:p w14:paraId="5B52ECE1" w14:textId="77777777" w:rsidR="000E29C6" w:rsidRDefault="000E29C6" w:rsidP="000E29C6">
      <w:pPr>
        <w:pStyle w:val="1"/>
        <w:ind w:firstLine="709"/>
        <w:jc w:val="both"/>
      </w:pPr>
      <w:r>
        <w:t>а) граждан, призванных отделами военного комиссариата Самарской области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"Об объявлении частичной мобилизации в Российской Федерации";</w:t>
      </w:r>
    </w:p>
    <w:p w14:paraId="17565107" w14:textId="77777777" w:rsidR="000E29C6" w:rsidRDefault="000E29C6" w:rsidP="000E29C6">
      <w:pPr>
        <w:pStyle w:val="1"/>
        <w:ind w:firstLine="709"/>
        <w:jc w:val="both"/>
      </w:pPr>
      <w:r>
        <w:t>б) граждан, заключивших контракт о добровольном содействии в выполнении задач, или участников добровольческих формирований, содействующих выполнению задач, возложенных на Вооруженные Силы Российской Федерации;</w:t>
      </w:r>
    </w:p>
    <w:p w14:paraId="656F327D" w14:textId="77777777" w:rsidR="000E29C6" w:rsidRDefault="000E29C6" w:rsidP="000E29C6">
      <w:pPr>
        <w:pStyle w:val="1"/>
        <w:ind w:firstLine="709"/>
        <w:jc w:val="both"/>
      </w:pPr>
      <w:r>
        <w:t>в) граждан, проходящих военную службу в Вооруженных Силах Российской Федерации по контракту или находящихся на военной службе (службе) в войсках национальной гвардии Российской Федерации или в воинских формированиях и органах, указанных в пункте 6 статьи 1 Федерального закона от 31 мая 1996 года № 61-ФЗ "Об обороне";</w:t>
      </w:r>
    </w:p>
    <w:p w14:paraId="75F0C10B" w14:textId="77777777" w:rsidR="000E29C6" w:rsidRDefault="000E29C6" w:rsidP="000E29C6">
      <w:pPr>
        <w:pStyle w:val="1"/>
        <w:ind w:firstLine="709"/>
        <w:jc w:val="both"/>
      </w:pPr>
      <w:r>
        <w:t>г) члены семьи (родители, супруга (супруг), несовершеннолетние дети), указанных выше лиц (в том числе погибших (умерших) при выполнении задач в период проведения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или в случае объявления судом их умершими) из числа граждан, указанных в абзацах четвертом, пятом и седьмом настоящего подраздела.</w:t>
      </w:r>
    </w:p>
    <w:p w14:paraId="302AC8D2" w14:textId="77777777" w:rsidR="000E29C6" w:rsidRDefault="000E29C6" w:rsidP="000E29C6">
      <w:pPr>
        <w:pStyle w:val="1"/>
        <w:ind w:firstLine="709"/>
        <w:jc w:val="both"/>
      </w:pPr>
      <w:r>
        <w:t>Право на получение во внеочередном порядке полустационарного социального обслуживания, за исключением социальных услуг в целях реабилитации и абилитации, имеют:</w:t>
      </w:r>
    </w:p>
    <w:p w14:paraId="7466E3A6" w14:textId="77777777" w:rsidR="000E29C6" w:rsidRDefault="000E29C6" w:rsidP="000E29C6">
      <w:pPr>
        <w:pStyle w:val="1"/>
        <w:ind w:firstLine="709"/>
        <w:jc w:val="both"/>
      </w:pPr>
      <w:r>
        <w:t>- инвалиды и участники Великой Отечественной войны; инвалиды боевых действий; лица, награжденные знаком "Жителю блокадного Ленинграда";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 реабилитированные лица; лица, признанные пострадавшими от политических репрессий; дети, впервые признанные инвалидами и имеющие индивидуальную программу реабилитации или абилитации;</w:t>
      </w:r>
    </w:p>
    <w:p w14:paraId="2A383C76" w14:textId="77777777" w:rsidR="000E29C6" w:rsidRDefault="000E29C6" w:rsidP="000E29C6">
      <w:pPr>
        <w:pStyle w:val="1"/>
        <w:ind w:firstLine="709"/>
        <w:jc w:val="both"/>
      </w:pPr>
      <w:r>
        <w:t>- иные категории ветеранов Великой Отечественной войны; вдовы погибших (умерших) инвалидов и участников Великой Отечественной войны, не вступившие в повторный брак; вынужденные переселенцы (беженцы); дети-инвалиды; дети-сироты и дети, оставшиеся без попечения родителей.</w:t>
      </w:r>
    </w:p>
    <w:p w14:paraId="4A7436BC" w14:textId="77777777" w:rsidR="000E29C6" w:rsidRDefault="000E29C6" w:rsidP="000E29C6">
      <w:pPr>
        <w:pStyle w:val="1"/>
        <w:ind w:firstLine="709"/>
        <w:jc w:val="both"/>
      </w:pPr>
      <w:r>
        <w:t>Право на получение социальных услуг в целях реабилитации и абилитации во внеочередном порядке в стационарной и полустационарной формах имеют:</w:t>
      </w:r>
    </w:p>
    <w:p w14:paraId="6764A927" w14:textId="77777777" w:rsidR="000E29C6" w:rsidRDefault="000E29C6" w:rsidP="000E29C6">
      <w:pPr>
        <w:pStyle w:val="1"/>
        <w:ind w:firstLine="709"/>
        <w:jc w:val="both"/>
      </w:pPr>
      <w:r>
        <w:lastRenderedPageBreak/>
        <w:t>- до двух раз в год граждане, в том числе дети, в течение первых двух лет с даты признания их инвалидами, а также в случае их повторного признания инвалидами в указанный период времени;</w:t>
      </w:r>
    </w:p>
    <w:p w14:paraId="1BBA3BB9" w14:textId="06B95C1D" w:rsidR="000E29C6" w:rsidRDefault="000E29C6" w:rsidP="000E29C6">
      <w:pPr>
        <w:pStyle w:val="1"/>
        <w:ind w:firstLine="709"/>
        <w:jc w:val="both"/>
      </w:pPr>
      <w:r>
        <w:t>- получатели социальных услуг различных категорий или нозологических форм заболеваний при получении социальных услуг в целях реабилитации и абилитации на специализированных заездах, которые организуются государственными поставщиками социальных услуг в соответствии с решением (поручением) органа государственной власти Самарской области, уполномоченного в сфере социального обслуживания, а также негосударственными поставщиками социальных услуг на основании их собственного решения, согласованного с уполномоченным органом;</w:t>
      </w:r>
    </w:p>
    <w:p w14:paraId="11231B48" w14:textId="5291FA07" w:rsidR="00C24040" w:rsidRPr="007B787E" w:rsidRDefault="000E29C6" w:rsidP="000E29C6">
      <w:pPr>
        <w:pStyle w:val="1"/>
        <w:ind w:firstLine="709"/>
        <w:jc w:val="both"/>
      </w:pPr>
      <w:r>
        <w:t>- участники СВО, а также дети с ограниченными возможностями здоровья, дети-инвалиды, инвалиды старше 18 лет, являющиеся членами семей участников СВО (несовершеннолетние дети, родители, супруг или супруга), в том числе погибших (умерших) при выполнении задач в период проведения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СВО, при получении социальных услуг в целях реабилитации и абилитации не более 1 раза в год.</w:t>
      </w:r>
    </w:p>
    <w:p w14:paraId="6AC386C8" w14:textId="77777777" w:rsidR="00FC351F" w:rsidRDefault="00FC351F" w:rsidP="00F20E6C">
      <w:pPr>
        <w:pStyle w:val="1"/>
        <w:ind w:firstLine="709"/>
        <w:jc w:val="both"/>
        <w:rPr>
          <w:b/>
          <w:bCs/>
        </w:rPr>
      </w:pPr>
    </w:p>
    <w:p w14:paraId="52756437" w14:textId="172B14A4" w:rsidR="003E326E" w:rsidRPr="007B787E" w:rsidRDefault="00F20E6C" w:rsidP="00F20E6C">
      <w:pPr>
        <w:pStyle w:val="1"/>
        <w:ind w:firstLine="709"/>
        <w:jc w:val="both"/>
        <w:rPr>
          <w:b/>
          <w:bCs/>
        </w:rPr>
      </w:pPr>
      <w:r w:rsidRPr="007B787E">
        <w:rPr>
          <w:b/>
          <w:bCs/>
        </w:rPr>
        <w:t>2.3. </w:t>
      </w:r>
      <w:r w:rsidR="00627530">
        <w:rPr>
          <w:b/>
          <w:bCs/>
        </w:rPr>
        <w:t xml:space="preserve">Предоставление социальных услуг бесплатно </w:t>
      </w:r>
      <w:r w:rsidRPr="007B787E">
        <w:rPr>
          <w:b/>
          <w:bCs/>
        </w:rPr>
        <w:t>независимо от среднедушевого дохода.</w:t>
      </w:r>
    </w:p>
    <w:p w14:paraId="08500CF8" w14:textId="18BA185E" w:rsidR="00F20E6C" w:rsidRDefault="00F20E6C" w:rsidP="00F20E6C">
      <w:pPr>
        <w:pStyle w:val="1"/>
        <w:ind w:firstLine="709"/>
        <w:jc w:val="both"/>
      </w:pPr>
      <w:r>
        <w:t>Во всех субъектах Российской Федерации Приволжского федерального округа</w:t>
      </w:r>
      <w:r w:rsidRPr="00F20E6C">
        <w:t xml:space="preserve"> </w:t>
      </w:r>
      <w:r>
        <w:t>с</w:t>
      </w:r>
      <w:r w:rsidRPr="00F20E6C">
        <w:t>оциальные услуги в форме социального обслуживания на дому и в полустационарной форме социального обслуживания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 среднедушевого дохода для предоставления социальных услуг бесплатно, установленной законом субъекта Российской Федерации.</w:t>
      </w:r>
      <w:r>
        <w:t xml:space="preserve"> </w:t>
      </w:r>
    </w:p>
    <w:p w14:paraId="78695FF3" w14:textId="40F4CC76" w:rsidR="00F20E6C" w:rsidRDefault="00F20E6C" w:rsidP="00F20E6C">
      <w:pPr>
        <w:pStyle w:val="1"/>
        <w:ind w:firstLine="709"/>
        <w:jc w:val="both"/>
      </w:pPr>
      <w:r>
        <w:t xml:space="preserve">Однако, в </w:t>
      </w:r>
      <w:r w:rsidRPr="00AA04A4">
        <w:rPr>
          <w:i/>
          <w:iCs/>
          <w:u w:val="single"/>
        </w:rPr>
        <w:t>Нижегородской области</w:t>
      </w:r>
      <w:r>
        <w:t xml:space="preserve"> установлены льготы при предоставлении социальных услуг.</w:t>
      </w:r>
    </w:p>
    <w:p w14:paraId="7D92ED07" w14:textId="77777777" w:rsidR="00F20E6C" w:rsidRDefault="00F20E6C" w:rsidP="00F20E6C">
      <w:pPr>
        <w:pStyle w:val="1"/>
        <w:ind w:firstLine="709"/>
        <w:jc w:val="both"/>
      </w:pPr>
      <w:r>
        <w:t>Так, например, социальные услуги в форме социального обслуживания на дому предоставляются бесплатно независимо от среднедушевого дохода:</w:t>
      </w:r>
    </w:p>
    <w:p w14:paraId="089C1A36" w14:textId="77777777" w:rsidR="00F20E6C" w:rsidRDefault="00F20E6C" w:rsidP="00F20E6C">
      <w:pPr>
        <w:pStyle w:val="1"/>
        <w:ind w:firstLine="709"/>
        <w:jc w:val="both"/>
      </w:pPr>
      <w:r>
        <w:t>1) инвалидам Великой Отечественной войны;</w:t>
      </w:r>
    </w:p>
    <w:p w14:paraId="67A6360C" w14:textId="77777777" w:rsidR="00F20E6C" w:rsidRDefault="00F20E6C" w:rsidP="00F20E6C">
      <w:pPr>
        <w:pStyle w:val="1"/>
        <w:ind w:firstLine="709"/>
        <w:jc w:val="both"/>
      </w:pPr>
      <w:r>
        <w:t>2) участникам Великой Отечественной войны. К ним относятся:</w:t>
      </w:r>
    </w:p>
    <w:p w14:paraId="6E745F8B" w14:textId="77777777" w:rsidR="00F20E6C" w:rsidRDefault="00F20E6C" w:rsidP="00F20E6C">
      <w:pPr>
        <w:pStyle w:val="1"/>
        <w:ind w:firstLine="709"/>
        <w:jc w:val="both"/>
      </w:pPr>
      <w:r>
        <w:t>а) 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период гражданской войны, период Великой Отечественной войны или период других боевых операций по защите Отечества, а также партизаны и члены подпольных организаций, действовавших в период гражданской войны или период Великой Отечественной войны на временно оккупированных территориях СССР;</w:t>
      </w:r>
    </w:p>
    <w:p w14:paraId="01825B00" w14:textId="77777777" w:rsidR="00F20E6C" w:rsidRDefault="00F20E6C" w:rsidP="00F20E6C">
      <w:pPr>
        <w:pStyle w:val="1"/>
        <w:ind w:firstLine="709"/>
        <w:jc w:val="both"/>
      </w:pPr>
      <w:r>
        <w:lastRenderedPageBreak/>
        <w:t>б) военнослужащие, в том числе уволенные в запас (отставку), лица рядового и начальствующего состава органов внутренних дел и органов государственной безопасности, проходившие в период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</w:r>
    </w:p>
    <w:p w14:paraId="00E9BA17" w14:textId="77777777" w:rsidR="00F20E6C" w:rsidRDefault="00F20E6C" w:rsidP="00F20E6C">
      <w:pPr>
        <w:pStyle w:val="1"/>
        <w:ind w:firstLine="709"/>
        <w:jc w:val="both"/>
      </w:pPr>
      <w:r>
        <w:t>в) лица вольнонаемного состава армии и флота, войск и органов внутренних дел, органов государственной безопасности, занимавшие в период Великой Отечественной войны штатные должности в воинских частях, штабах и учреждениях, входивших в состав действующей армии, либо находившиеся в указанный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</w:r>
    </w:p>
    <w:p w14:paraId="2194A27B" w14:textId="77777777" w:rsidR="00F20E6C" w:rsidRDefault="00F20E6C" w:rsidP="00F20E6C">
      <w:pPr>
        <w:pStyle w:val="1"/>
        <w:ind w:firstLine="709"/>
        <w:jc w:val="both"/>
      </w:pPr>
      <w:r>
        <w:t>г) сотрудники разведки, контрразведки, выполнявшие в период Великой Отечественной войны специальные задания в воинских частях, входивших в состав действующей армии, в тылу противника или на территориях других государств;</w:t>
      </w:r>
    </w:p>
    <w:p w14:paraId="5E2A0868" w14:textId="77777777" w:rsidR="00F20E6C" w:rsidRDefault="00F20E6C" w:rsidP="00F20E6C">
      <w:pPr>
        <w:pStyle w:val="1"/>
        <w:ind w:firstLine="709"/>
        <w:jc w:val="both"/>
      </w:pPr>
      <w:r>
        <w:t>д) 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операционных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Совинформбюро и радио, кинооператоры Центральной студии документальных фильмов (кинохроники), командированные в период Великой Отечественной войны в действующую армию;</w:t>
      </w:r>
    </w:p>
    <w:p w14:paraId="0D91666C" w14:textId="77777777" w:rsidR="00F20E6C" w:rsidRDefault="00F20E6C" w:rsidP="00F20E6C">
      <w:pPr>
        <w:pStyle w:val="1"/>
        <w:ind w:firstLine="709"/>
        <w:jc w:val="both"/>
      </w:pPr>
      <w:r>
        <w:t>е) военнослужащие, в том числе уволенные в запас (отставку), лица рядового и начальствующего состава органов внутренних дел и органов государственной безопасности, бойцы и командный состав истребительных батальонов, взводов и отрядов защиты народа, принимавшие участие в боевых операциях по борьбе с десантами противника и боевых действиях совместно с воинскими частями, входившими в состав действующей армии, в период Великой Отечественной войны, а также принимавшие участие в боевых операциях по ликвидации националистического подполья на территориях Украины, Белоруссии, Литвы, Латвии и Эстонии в период с 1 января 1944 года по 31 декабря 1951 года. Лица, принимавшие участие в операциях по боевому тралению в подразделениях, не входивших в состав действующего флота, в период Великой Отечественной войны, а также привлекавшиеся организациями Осоавиахима СССР и органами местной власти к разминированию территорий и объектов, сбору боеприпасов и военной техники в период с 22 июня 1941 года по 9 мая 1945 года;</w:t>
      </w:r>
    </w:p>
    <w:p w14:paraId="1E12F6EE" w14:textId="77777777" w:rsidR="00F20E6C" w:rsidRDefault="00F20E6C" w:rsidP="00F20E6C">
      <w:pPr>
        <w:pStyle w:val="1"/>
        <w:ind w:firstLine="709"/>
        <w:jc w:val="both"/>
      </w:pPr>
      <w:r>
        <w:t xml:space="preserve">ж) лица, принимавшие участие в боевых действиях против фашистской Германии и ее союзников в составе партизанских отрядов, подпольных групп, </w:t>
      </w:r>
      <w:r>
        <w:lastRenderedPageBreak/>
        <w:t>других антифашистских формирований в период Великой Отечественной войны на территориях других государств;</w:t>
      </w:r>
    </w:p>
    <w:p w14:paraId="5897DD0E" w14:textId="77777777" w:rsidR="00F20E6C" w:rsidRDefault="00F20E6C" w:rsidP="00F20E6C">
      <w:pPr>
        <w:pStyle w:val="1"/>
        <w:ind w:firstLine="709"/>
        <w:jc w:val="both"/>
      </w:pPr>
      <w:r>
        <w:t>з) военнослужащие, в том числе уволенные в запас (отставку),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месяцев; военнослужащие, награжденные орденами или медалями СССР за службу в указанный период;</w:t>
      </w:r>
    </w:p>
    <w:p w14:paraId="55083EB2" w14:textId="77777777" w:rsidR="00F20E6C" w:rsidRDefault="00F20E6C" w:rsidP="00F20E6C">
      <w:pPr>
        <w:pStyle w:val="1"/>
        <w:ind w:firstLine="709"/>
        <w:jc w:val="both"/>
      </w:pPr>
      <w:r>
        <w:t>и) лица, награжденные медалью "За оборону Ленинграда", инвалиды с детства вследствие ранения, контузии или увечья, связанных с боевыми действиями в период Великой Отечественной войны 1941 - 1945 годов;</w:t>
      </w:r>
    </w:p>
    <w:p w14:paraId="385A1FFC" w14:textId="77777777" w:rsidR="00F20E6C" w:rsidRDefault="00F20E6C" w:rsidP="00F20E6C">
      <w:pPr>
        <w:pStyle w:val="1"/>
        <w:ind w:firstLine="709"/>
        <w:jc w:val="both"/>
      </w:pPr>
      <w:r>
        <w:t>3) одиноким ветеранам Великой Отечественной войны, проживающим в сельских населенных пунктах, из числа:</w:t>
      </w:r>
    </w:p>
    <w:p w14:paraId="7489E0E8" w14:textId="77777777" w:rsidR="00F20E6C" w:rsidRDefault="00F20E6C" w:rsidP="00F20E6C">
      <w:pPr>
        <w:pStyle w:val="1"/>
        <w:ind w:firstLine="709"/>
        <w:jc w:val="both"/>
      </w:pPr>
      <w:r>
        <w:t>а) лиц, проработавших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членов экипажей судов транспортного флота, интернированных в начале Великой Отечественной войны в портах других государств;</w:t>
      </w:r>
    </w:p>
    <w:p w14:paraId="688626BB" w14:textId="77777777" w:rsidR="00F20E6C" w:rsidRDefault="00F20E6C" w:rsidP="00F20E6C">
      <w:pPr>
        <w:pStyle w:val="1"/>
        <w:ind w:firstLine="709"/>
        <w:jc w:val="both"/>
      </w:pPr>
      <w:r>
        <w:t>б) лиц, награжденных знаком "Жителю блокадного Ленинграда";</w:t>
      </w:r>
    </w:p>
    <w:p w14:paraId="09E49429" w14:textId="7D88B6E9" w:rsidR="00F20E6C" w:rsidRPr="0085617A" w:rsidRDefault="00F20E6C" w:rsidP="00F20E6C">
      <w:pPr>
        <w:pStyle w:val="1"/>
        <w:ind w:firstLine="709"/>
        <w:jc w:val="both"/>
      </w:pPr>
      <w:r>
        <w:t>в)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СССР; лиц, награжденных орденами или медалями СССР за самоотверженный труд в период Великой Отечественной войны.</w:t>
      </w:r>
    </w:p>
    <w:p w14:paraId="7ECA7D18" w14:textId="77777777" w:rsidR="00FC351F" w:rsidRDefault="00FC351F" w:rsidP="006B41B7">
      <w:pPr>
        <w:pStyle w:val="1"/>
        <w:ind w:firstLine="709"/>
        <w:jc w:val="both"/>
        <w:rPr>
          <w:b/>
          <w:bCs/>
        </w:rPr>
      </w:pPr>
    </w:p>
    <w:p w14:paraId="25EDCABE" w14:textId="6A169121" w:rsidR="009F60C8" w:rsidRPr="0068479A" w:rsidRDefault="009F60C8" w:rsidP="006B41B7">
      <w:pPr>
        <w:pStyle w:val="1"/>
        <w:ind w:firstLine="709"/>
        <w:jc w:val="both"/>
        <w:rPr>
          <w:b/>
          <w:bCs/>
        </w:rPr>
      </w:pPr>
      <w:r w:rsidRPr="0068479A">
        <w:rPr>
          <w:b/>
          <w:bCs/>
        </w:rPr>
        <w:t>3. Меры социальной поддержки и стимулирования работников государственных учреждений социального обслуживания.</w:t>
      </w:r>
    </w:p>
    <w:p w14:paraId="77976D16" w14:textId="33ED404D" w:rsidR="005F7D89" w:rsidRDefault="00BC5F10" w:rsidP="00BC5F10">
      <w:pPr>
        <w:pStyle w:val="1"/>
        <w:ind w:firstLine="709"/>
        <w:jc w:val="both"/>
      </w:pPr>
      <w:r w:rsidRPr="00BC5F10">
        <w:t>Хочется отметить, что в</w:t>
      </w:r>
      <w:r>
        <w:rPr>
          <w:b/>
          <w:bCs/>
        </w:rPr>
        <w:t xml:space="preserve"> </w:t>
      </w:r>
      <w:r w:rsidRPr="00BC5F10">
        <w:t xml:space="preserve">большинстве субъектов Российской Федерации Приволжского </w:t>
      </w:r>
      <w:r w:rsidR="00AA04A4">
        <w:t>ф</w:t>
      </w:r>
      <w:r w:rsidRPr="00BC5F10">
        <w:t xml:space="preserve">едерального округа статус, меры социальной поддержки и стимулирование работников организаций социального обслуживания регулируются в </w:t>
      </w:r>
      <w:r w:rsidR="00AA04A4">
        <w:t>з</w:t>
      </w:r>
      <w:r w:rsidRPr="00BC5F10">
        <w:t xml:space="preserve">аконах </w:t>
      </w:r>
      <w:r w:rsidR="00AA04A4">
        <w:t>о</w:t>
      </w:r>
      <w:r w:rsidRPr="00BC5F10">
        <w:t xml:space="preserve"> социальном обслуживании граждан либо в </w:t>
      </w:r>
      <w:r w:rsidR="00AA04A4">
        <w:t>з</w:t>
      </w:r>
      <w:r w:rsidRPr="00BC5F10">
        <w:t xml:space="preserve">аконах </w:t>
      </w:r>
      <w:r w:rsidR="00AA04A4">
        <w:t>о</w:t>
      </w:r>
      <w:r w:rsidRPr="00BC5F10">
        <w:t xml:space="preserve"> разграничении полномочий органов государственной власти в сфере социального обслуживания граждан.</w:t>
      </w:r>
    </w:p>
    <w:p w14:paraId="7D6F33B0" w14:textId="403B48FC" w:rsidR="009E635A" w:rsidRDefault="009E635A" w:rsidP="009E635A">
      <w:pPr>
        <w:pStyle w:val="1"/>
        <w:ind w:firstLine="709"/>
        <w:jc w:val="both"/>
      </w:pPr>
      <w:r>
        <w:t xml:space="preserve">В законодательстве субъектов </w:t>
      </w:r>
      <w:r w:rsidRPr="009E635A">
        <w:t xml:space="preserve">Российской Федерации Приволжского Федерального округа </w:t>
      </w:r>
      <w:r>
        <w:t>наблюдаются различные м</w:t>
      </w:r>
      <w:r w:rsidRPr="009E635A">
        <w:t>еры социальной поддержки и стимулирования работников организаций социального обслуживания</w:t>
      </w:r>
      <w:r>
        <w:t>. К ним относ</w:t>
      </w:r>
      <w:r w:rsidR="00AA04A4">
        <w:t>я</w:t>
      </w:r>
      <w:r>
        <w:t>тся:</w:t>
      </w:r>
    </w:p>
    <w:p w14:paraId="7F5C2D54" w14:textId="475C5979" w:rsidR="009E635A" w:rsidRDefault="009E635A" w:rsidP="009E635A">
      <w:pPr>
        <w:pStyle w:val="1"/>
        <w:ind w:firstLine="709"/>
        <w:jc w:val="both"/>
      </w:pPr>
      <w:r>
        <w:t>1)</w:t>
      </w:r>
      <w:r w:rsidR="00C454E0">
        <w:t> </w:t>
      </w:r>
      <w:r>
        <w:t>обеспечение специальной одеждой, обувью и инвентарем или выплат</w:t>
      </w:r>
      <w:r w:rsidR="00481E99">
        <w:t>а</w:t>
      </w:r>
      <w:r>
        <w:t xml:space="preserve"> денежной компенсации на их приобретение в порядке, определяемом </w:t>
      </w:r>
      <w:r w:rsidR="00481E99">
        <w:t>п</w:t>
      </w:r>
      <w:r>
        <w:t>равительством республики (области) (</w:t>
      </w:r>
      <w:r w:rsidR="00C454E0">
        <w:t xml:space="preserve">6 субъектов РФ ПФО из 14: </w:t>
      </w:r>
      <w:r w:rsidR="00FB3B1C">
        <w:t>Баш</w:t>
      </w:r>
      <w:r w:rsidR="00C454E0">
        <w:t>кортостан</w:t>
      </w:r>
      <w:r w:rsidR="00FB3B1C">
        <w:t>, Н</w:t>
      </w:r>
      <w:r w:rsidR="00C454E0">
        <w:t xml:space="preserve">ижний Новгород, </w:t>
      </w:r>
      <w:r w:rsidR="00FB3B1C">
        <w:t>Марий Эл, Киров, Оренбург</w:t>
      </w:r>
      <w:r w:rsidR="00C454E0">
        <w:t>, Пенза)</w:t>
      </w:r>
      <w:r>
        <w:t>;</w:t>
      </w:r>
    </w:p>
    <w:p w14:paraId="4CF178B7" w14:textId="3EB9F2AF" w:rsidR="00FB3B1C" w:rsidRDefault="009E635A" w:rsidP="009E635A">
      <w:pPr>
        <w:pStyle w:val="1"/>
        <w:ind w:firstLine="709"/>
        <w:jc w:val="both"/>
      </w:pPr>
      <w:r>
        <w:t>2)</w:t>
      </w:r>
      <w:r w:rsidR="00C454E0">
        <w:t> </w:t>
      </w:r>
      <w:r>
        <w:t>компенсаци</w:t>
      </w:r>
      <w:r w:rsidR="00C454E0">
        <w:t>я</w:t>
      </w:r>
      <w:r>
        <w:t xml:space="preserve"> расходов, связанных с проездом на транспорте общего </w:t>
      </w:r>
      <w:r>
        <w:lastRenderedPageBreak/>
        <w:t xml:space="preserve">пользования (кроме такси) социальных работников, чья профессиональная деятельность связана с разъездами, в порядке, определяемом </w:t>
      </w:r>
      <w:r w:rsidR="000E2667">
        <w:t>п</w:t>
      </w:r>
      <w:r>
        <w:t xml:space="preserve">равительством </w:t>
      </w:r>
      <w:r w:rsidR="00FB3B1C">
        <w:t>республики (области) (</w:t>
      </w:r>
      <w:r w:rsidR="00C454E0" w:rsidRPr="00C454E0">
        <w:t>6 субъектов РФ ПФО из 14: Башкортостан, Нижний Новгород, Марий Эл, Киров, Оренбург, Пенза</w:t>
      </w:r>
      <w:r w:rsidR="00FB3B1C">
        <w:t>);</w:t>
      </w:r>
    </w:p>
    <w:p w14:paraId="0E43ED19" w14:textId="5C678A8E" w:rsidR="009E635A" w:rsidRDefault="00FB3B1C" w:rsidP="009E635A">
      <w:pPr>
        <w:pStyle w:val="1"/>
        <w:ind w:firstLine="709"/>
        <w:jc w:val="both"/>
      </w:pPr>
      <w:r>
        <w:t>3) </w:t>
      </w:r>
      <w:r w:rsidR="00C454E0">
        <w:t xml:space="preserve">предоставление </w:t>
      </w:r>
      <w:r w:rsidRPr="00FB3B1C">
        <w:t>работникам государственных учреждений социального обслуживания области, проживающим в сельской местности или рабочих поселках, возмещени</w:t>
      </w:r>
      <w:r w:rsidR="000E2667">
        <w:t>я</w:t>
      </w:r>
      <w:r w:rsidRPr="00FB3B1C">
        <w:t xml:space="preserve"> расходов по оплате жилья, отопления и освещения в соответствии с законодательством </w:t>
      </w:r>
      <w:r>
        <w:t>республики (</w:t>
      </w:r>
      <w:r w:rsidRPr="00FB3B1C">
        <w:t>области</w:t>
      </w:r>
      <w:r>
        <w:t>) (</w:t>
      </w:r>
      <w:r w:rsidR="00C454E0">
        <w:t>2</w:t>
      </w:r>
      <w:r w:rsidR="00C454E0" w:rsidRPr="00C454E0">
        <w:t xml:space="preserve"> субъект</w:t>
      </w:r>
      <w:r w:rsidR="00C454E0">
        <w:t>а</w:t>
      </w:r>
      <w:r w:rsidR="00C454E0" w:rsidRPr="00C454E0">
        <w:t xml:space="preserve"> РФ ПФО из 14: Нижний Новгород, Марий Эл</w:t>
      </w:r>
      <w:r w:rsidR="00C454E0">
        <w:t>)</w:t>
      </w:r>
      <w:r w:rsidRPr="00FB3B1C">
        <w:t>;</w:t>
      </w:r>
    </w:p>
    <w:p w14:paraId="3934BA7D" w14:textId="492DD127" w:rsidR="00FB3B1C" w:rsidRDefault="00FB3B1C" w:rsidP="009E635A">
      <w:pPr>
        <w:pStyle w:val="1"/>
        <w:ind w:firstLine="709"/>
        <w:jc w:val="both"/>
      </w:pPr>
      <w:r w:rsidRPr="00FB3B1C">
        <w:t>4)</w:t>
      </w:r>
      <w:r w:rsidR="00C454E0">
        <w:t> </w:t>
      </w:r>
      <w:r w:rsidR="00C454E0" w:rsidRPr="00C454E0">
        <w:t>предоставл</w:t>
      </w:r>
      <w:r w:rsidR="00C454E0">
        <w:t>ение</w:t>
      </w:r>
      <w:r w:rsidR="00C454E0" w:rsidRPr="00C454E0">
        <w:t xml:space="preserve"> мер социальной поддержки, предусмотренны</w:t>
      </w:r>
      <w:r w:rsidR="007B01BB">
        <w:t xml:space="preserve">х </w:t>
      </w:r>
      <w:r w:rsidR="00C454E0" w:rsidRPr="00C454E0">
        <w:t xml:space="preserve">законами и иными нормативными правовыми актами </w:t>
      </w:r>
      <w:r w:rsidR="007B01BB">
        <w:t>республики (</w:t>
      </w:r>
      <w:r w:rsidR="00C454E0" w:rsidRPr="00C454E0">
        <w:t>области</w:t>
      </w:r>
      <w:r w:rsidR="007B01BB">
        <w:t>)</w:t>
      </w:r>
      <w:r w:rsidR="00C454E0" w:rsidRPr="00C454E0">
        <w:t xml:space="preserve"> для педагогических работников образовательных организаций для детей-сирот, детей, оставшихся без попечения родителей, и специальных учебно-воспитательных учреждений для несовершеннолетних</w:t>
      </w:r>
      <w:r w:rsidR="007B01BB">
        <w:t xml:space="preserve">, </w:t>
      </w:r>
      <w:r w:rsidRPr="00FB3B1C">
        <w:t xml:space="preserve">работникам государственных учреждений социального обслуживания </w:t>
      </w:r>
      <w:r w:rsidR="007B01BB">
        <w:t xml:space="preserve">республики </w:t>
      </w:r>
      <w:r w:rsidRPr="00FB3B1C">
        <w:t xml:space="preserve">области, осуществляющим социальную реабилитацию несовершеннолетних, </w:t>
      </w:r>
      <w:r>
        <w:t>(</w:t>
      </w:r>
      <w:r w:rsidR="007B01BB">
        <w:t>1</w:t>
      </w:r>
      <w:r w:rsidR="007B01BB" w:rsidRPr="00C454E0">
        <w:t xml:space="preserve"> субъект РФ ПФО из 14</w:t>
      </w:r>
      <w:r w:rsidR="000E2667">
        <w:t>:</w:t>
      </w:r>
      <w:r w:rsidR="007B01BB" w:rsidRPr="00C454E0">
        <w:t xml:space="preserve"> Нижний Новгород</w:t>
      </w:r>
      <w:r w:rsidR="007B01BB">
        <w:t>);</w:t>
      </w:r>
      <w:r>
        <w:t xml:space="preserve"> </w:t>
      </w:r>
    </w:p>
    <w:p w14:paraId="37B9C2DF" w14:textId="0DD7CFC7" w:rsidR="00FB3B1C" w:rsidRDefault="00FB3B1C" w:rsidP="00FB3B1C">
      <w:pPr>
        <w:pStyle w:val="1"/>
        <w:ind w:firstLine="709"/>
        <w:jc w:val="both"/>
      </w:pPr>
      <w:r>
        <w:t>5)</w:t>
      </w:r>
      <w:r w:rsidR="007B01BB">
        <w:t> </w:t>
      </w:r>
      <w:r>
        <w:t>дополнительное профессиональное образование (</w:t>
      </w:r>
      <w:r w:rsidR="007B01BB">
        <w:t>4</w:t>
      </w:r>
      <w:r w:rsidR="007B01BB" w:rsidRPr="007B01BB">
        <w:t xml:space="preserve"> субъекта РФ ПФО из 14: </w:t>
      </w:r>
      <w:r>
        <w:t>Марий Эл</w:t>
      </w:r>
      <w:r w:rsidR="00C454E0">
        <w:t>, Оренбург, Пенза, Самара</w:t>
      </w:r>
      <w:r w:rsidR="007B01BB">
        <w:t>);</w:t>
      </w:r>
    </w:p>
    <w:p w14:paraId="4DF9EB22" w14:textId="3155FCFD" w:rsidR="00FB3B1C" w:rsidRDefault="00FB3B1C" w:rsidP="00FB3B1C">
      <w:pPr>
        <w:pStyle w:val="1"/>
        <w:ind w:firstLine="709"/>
        <w:jc w:val="both"/>
      </w:pPr>
      <w:r>
        <w:t>6)</w:t>
      </w:r>
      <w:r w:rsidR="007B01BB">
        <w:t> </w:t>
      </w:r>
      <w:r>
        <w:t>первоочередн</w:t>
      </w:r>
      <w:r w:rsidR="007B01BB">
        <w:t>ая</w:t>
      </w:r>
      <w:r>
        <w:t xml:space="preserve"> установк</w:t>
      </w:r>
      <w:r w:rsidR="007B01BB">
        <w:t>а</w:t>
      </w:r>
      <w:r>
        <w:t xml:space="preserve"> квартирного телефона (</w:t>
      </w:r>
      <w:r w:rsidR="007B01BB" w:rsidRPr="007B01BB">
        <w:t>1 субъект РФ ПФО из 14</w:t>
      </w:r>
      <w:r w:rsidR="000E2667">
        <w:t>:</w:t>
      </w:r>
      <w:r w:rsidR="007B01BB">
        <w:t xml:space="preserve"> </w:t>
      </w:r>
      <w:r>
        <w:t>Марий Эл</w:t>
      </w:r>
      <w:r w:rsidR="007B01BB">
        <w:t>)</w:t>
      </w:r>
      <w:r>
        <w:t>;</w:t>
      </w:r>
    </w:p>
    <w:p w14:paraId="2C5749CD" w14:textId="4082E8DB" w:rsidR="00FB3B1C" w:rsidRDefault="00C454E0" w:rsidP="009E635A">
      <w:pPr>
        <w:pStyle w:val="1"/>
        <w:ind w:firstLine="709"/>
        <w:jc w:val="both"/>
      </w:pPr>
      <w:r>
        <w:t>7) </w:t>
      </w:r>
      <w:r w:rsidR="007B01BB">
        <w:t xml:space="preserve">ежемесячная денежная выплата </w:t>
      </w:r>
      <w:r>
        <w:t>р</w:t>
      </w:r>
      <w:r w:rsidRPr="00C454E0">
        <w:t xml:space="preserve">аботникам организаций социального обслуживания </w:t>
      </w:r>
      <w:r>
        <w:t>республики (</w:t>
      </w:r>
      <w:r w:rsidRPr="00C454E0">
        <w:t>области</w:t>
      </w:r>
      <w:r>
        <w:t>)</w:t>
      </w:r>
      <w:r w:rsidRPr="00C454E0">
        <w:t xml:space="preserve">, непосредственно осуществляющим предоставление социальных услуг их получателям в форме социального обслуживания на дому </w:t>
      </w:r>
      <w:r>
        <w:t>(1 субъект РФ ПФО из 14</w:t>
      </w:r>
      <w:r w:rsidR="000E2667">
        <w:t>:</w:t>
      </w:r>
      <w:r>
        <w:t xml:space="preserve"> Ульяновск);</w:t>
      </w:r>
    </w:p>
    <w:p w14:paraId="26ECCD6E" w14:textId="792BEEAD" w:rsidR="00FB3B1C" w:rsidRDefault="007B01BB" w:rsidP="009E635A">
      <w:pPr>
        <w:pStyle w:val="1"/>
        <w:ind w:firstLine="709"/>
        <w:jc w:val="both"/>
      </w:pPr>
      <w:r>
        <w:t>8) </w:t>
      </w:r>
      <w:r w:rsidR="00C454E0" w:rsidRPr="00C454E0">
        <w:t xml:space="preserve">внеочередное обслуживание предприятиями торговли, общественного питания, быта, связи и учреждениями, оказывающими соответствующую помощь работникам организаций социального обслуживания </w:t>
      </w:r>
      <w:r w:rsidR="00C454E0">
        <w:t>республики (</w:t>
      </w:r>
      <w:r w:rsidR="00C454E0" w:rsidRPr="00C454E0">
        <w:t>области</w:t>
      </w:r>
      <w:r w:rsidR="00C454E0">
        <w:t>)</w:t>
      </w:r>
      <w:r w:rsidR="00C454E0" w:rsidRPr="00C454E0">
        <w:t xml:space="preserve"> при исполнении служебных обязанностей, независимо от форм собственности</w:t>
      </w:r>
      <w:r w:rsidR="00C454E0">
        <w:t xml:space="preserve"> (</w:t>
      </w:r>
      <w:r w:rsidRPr="007B01BB">
        <w:t>1 субъект РФ ПФО из 14</w:t>
      </w:r>
      <w:r w:rsidR="000E2667">
        <w:t>:</w:t>
      </w:r>
      <w:r>
        <w:t xml:space="preserve"> </w:t>
      </w:r>
      <w:r w:rsidR="00C454E0">
        <w:t>Оренбург</w:t>
      </w:r>
      <w:r>
        <w:t>)</w:t>
      </w:r>
      <w:r w:rsidR="00C454E0" w:rsidRPr="00C454E0">
        <w:t>;</w:t>
      </w:r>
    </w:p>
    <w:p w14:paraId="3FD946CD" w14:textId="0CBF5950" w:rsidR="00FB3B1C" w:rsidRDefault="007B01BB" w:rsidP="009E635A">
      <w:pPr>
        <w:pStyle w:val="1"/>
        <w:ind w:firstLine="709"/>
        <w:jc w:val="both"/>
      </w:pPr>
      <w:r>
        <w:t>9</w:t>
      </w:r>
      <w:r w:rsidR="00FB3B1C">
        <w:t>) </w:t>
      </w:r>
      <w:r w:rsidR="00FB3B1C" w:rsidRPr="00FB3B1C">
        <w:t xml:space="preserve"> внеочередно</w:t>
      </w:r>
      <w:r>
        <w:t>е</w:t>
      </w:r>
      <w:r w:rsidR="00FB3B1C" w:rsidRPr="00FB3B1C">
        <w:t xml:space="preserve"> обслуживани</w:t>
      </w:r>
      <w:r>
        <w:t>е</w:t>
      </w:r>
      <w:r w:rsidR="00FB3B1C" w:rsidRPr="00FB3B1C">
        <w:t xml:space="preserve"> медицинскими организациями, находящимися в ведении </w:t>
      </w:r>
      <w:r w:rsidR="00FB3B1C">
        <w:t>республики (области)</w:t>
      </w:r>
      <w:r w:rsidR="00FB3B1C" w:rsidRPr="00FB3B1C">
        <w:t>, по предъявлении удостоверения работника государственного учреждения социального обслуживания области</w:t>
      </w:r>
      <w:r w:rsidR="00FB3B1C">
        <w:t xml:space="preserve"> (</w:t>
      </w:r>
      <w:r>
        <w:t>3</w:t>
      </w:r>
      <w:r w:rsidRPr="007B01BB">
        <w:t xml:space="preserve"> субъект</w:t>
      </w:r>
      <w:r>
        <w:t>а</w:t>
      </w:r>
      <w:r w:rsidRPr="007B01BB">
        <w:t xml:space="preserve"> РФ ПФО из 14</w:t>
      </w:r>
      <w:r>
        <w:t xml:space="preserve">: </w:t>
      </w:r>
      <w:r w:rsidR="00FB3B1C">
        <w:t>Н</w:t>
      </w:r>
      <w:r>
        <w:t xml:space="preserve">ижний Новгород, </w:t>
      </w:r>
      <w:r w:rsidR="00FB3B1C">
        <w:t>Марий Эл</w:t>
      </w:r>
      <w:r w:rsidR="00C454E0">
        <w:t>, Самара</w:t>
      </w:r>
      <w:r>
        <w:t>);</w:t>
      </w:r>
    </w:p>
    <w:p w14:paraId="0139D35D" w14:textId="351B287C" w:rsidR="00FB3B1C" w:rsidRDefault="007B01BB" w:rsidP="00FB3B1C">
      <w:pPr>
        <w:pStyle w:val="1"/>
        <w:ind w:firstLine="709"/>
        <w:jc w:val="both"/>
      </w:pPr>
      <w:r>
        <w:t>10</w:t>
      </w:r>
      <w:r w:rsidR="00FB3B1C">
        <w:t>) поощрения</w:t>
      </w:r>
      <w:r>
        <w:t xml:space="preserve"> в </w:t>
      </w:r>
      <w:r w:rsidR="000E2667">
        <w:t>следующих формах</w:t>
      </w:r>
      <w:r w:rsidR="00FB3B1C">
        <w:t xml:space="preserve">: </w:t>
      </w:r>
    </w:p>
    <w:p w14:paraId="37CDF936" w14:textId="086348C6" w:rsidR="00FB3B1C" w:rsidRDefault="00FB3B1C" w:rsidP="00FB3B1C">
      <w:pPr>
        <w:pStyle w:val="1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>объявление благодарности;</w:t>
      </w:r>
    </w:p>
    <w:p w14:paraId="73DE4DA7" w14:textId="77777777" w:rsidR="00FB3B1C" w:rsidRDefault="00FB3B1C" w:rsidP="00FB3B1C">
      <w:pPr>
        <w:pStyle w:val="1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>награждение почетной грамотой;</w:t>
      </w:r>
    </w:p>
    <w:p w14:paraId="26577601" w14:textId="77777777" w:rsidR="00FB3B1C" w:rsidRDefault="00FB3B1C" w:rsidP="00FB3B1C">
      <w:pPr>
        <w:pStyle w:val="1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>представление к государственным и ведомственным наградам;</w:t>
      </w:r>
    </w:p>
    <w:p w14:paraId="78DDCF99" w14:textId="37E2A415" w:rsidR="00C454E0" w:rsidRDefault="00FB3B1C" w:rsidP="00FB3B1C">
      <w:pPr>
        <w:pStyle w:val="1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>представление к наградам республики (области) и органов государственной власти республики (области)</w:t>
      </w:r>
      <w:r w:rsidR="00C454E0">
        <w:t>;</w:t>
      </w:r>
    </w:p>
    <w:p w14:paraId="2B069EBD" w14:textId="51E8B894" w:rsidR="00C454E0" w:rsidRDefault="000E2667" w:rsidP="00FB3B1C">
      <w:pPr>
        <w:pStyle w:val="1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>з</w:t>
      </w:r>
      <w:r w:rsidR="00C454E0" w:rsidRPr="00C454E0">
        <w:t>вани</w:t>
      </w:r>
      <w:r>
        <w:t>я</w:t>
      </w:r>
      <w:r w:rsidR="00C454E0" w:rsidRPr="00C454E0">
        <w:t xml:space="preserve"> "Лучший работник сферы социальных услуг года"</w:t>
      </w:r>
      <w:r w:rsidR="007B01BB">
        <w:t>,</w:t>
      </w:r>
    </w:p>
    <w:p w14:paraId="37B359A8" w14:textId="53D9ED8D" w:rsidR="00FB3B1C" w:rsidRDefault="007B01BB" w:rsidP="007B01BB">
      <w:pPr>
        <w:pStyle w:val="1"/>
        <w:tabs>
          <w:tab w:val="left" w:pos="993"/>
        </w:tabs>
        <w:ind w:firstLine="0"/>
        <w:jc w:val="both"/>
      </w:pPr>
      <w:r w:rsidRPr="007B01BB">
        <w:t xml:space="preserve">за успешное и добросовестное исполнение работником организации социального обслуживания республики (области) своих должностных </w:t>
      </w:r>
      <w:r w:rsidRPr="007B01BB">
        <w:lastRenderedPageBreak/>
        <w:t xml:space="preserve">обязанностей, продолжительную и безупречную работу, высокий профессионализм и особые заслуги перед государством </w:t>
      </w:r>
      <w:r w:rsidR="00FB3B1C">
        <w:t>(</w:t>
      </w:r>
      <w:r w:rsidRPr="007B01BB">
        <w:t xml:space="preserve">3 субъекта РФ ПФО из 14: </w:t>
      </w:r>
      <w:r w:rsidR="00FB3B1C">
        <w:t>Оренбург</w:t>
      </w:r>
      <w:r w:rsidR="00C454E0">
        <w:t>, Пенза, Самара</w:t>
      </w:r>
      <w:r w:rsidR="00FB3B1C">
        <w:t>).</w:t>
      </w:r>
    </w:p>
    <w:p w14:paraId="6641A7E5" w14:textId="2AC1DEA9" w:rsidR="001D7D26" w:rsidRDefault="001D7D26" w:rsidP="001D7D26">
      <w:pPr>
        <w:pStyle w:val="1"/>
        <w:tabs>
          <w:tab w:val="left" w:pos="709"/>
        </w:tabs>
        <w:ind w:firstLine="709"/>
        <w:jc w:val="both"/>
      </w:pPr>
      <w:r>
        <w:t xml:space="preserve">Данные меры поощрения закреплены в законах: </w:t>
      </w:r>
      <w:r w:rsidRPr="001D7D26">
        <w:t>"О статусе работника организаций социального обслуживания, находящихся в ведении Оренбургской области"</w:t>
      </w:r>
      <w:r>
        <w:t>;</w:t>
      </w:r>
      <w:r w:rsidRPr="001D7D26">
        <w:t xml:space="preserve"> "О социальном обслуживании граждан в Пензенской области"</w:t>
      </w:r>
      <w:r>
        <w:t>;</w:t>
      </w:r>
      <w:r w:rsidRPr="001D7D26">
        <w:t xml:space="preserve"> "Об отдельных работниках организаций социального обслуживания Самарской области"</w:t>
      </w:r>
      <w:r>
        <w:t>.</w:t>
      </w:r>
    </w:p>
    <w:p w14:paraId="58C1C644" w14:textId="49AC7267" w:rsidR="005F7D89" w:rsidRDefault="00BC5F10" w:rsidP="00BC5F10">
      <w:pPr>
        <w:pStyle w:val="1"/>
        <w:ind w:firstLine="709"/>
        <w:jc w:val="both"/>
      </w:pPr>
      <w:r>
        <w:t xml:space="preserve">В двух регионах (Оренбургской и Самарской областях) приняты отдельные законы, которые </w:t>
      </w:r>
      <w:r w:rsidRPr="00BC5F10">
        <w:t>определя</w:t>
      </w:r>
      <w:r>
        <w:t>ю</w:t>
      </w:r>
      <w:r w:rsidRPr="00BC5F10">
        <w:t>т статус работника организаций социального обслуживания, находящихся в ведении области</w:t>
      </w:r>
      <w:r w:rsidR="005F7D89">
        <w:t>;</w:t>
      </w:r>
      <w:r w:rsidRPr="00BC5F10">
        <w:t xml:space="preserve"> содейств</w:t>
      </w:r>
      <w:r>
        <w:t>уют</w:t>
      </w:r>
      <w:r w:rsidRPr="00BC5F10">
        <w:t xml:space="preserve"> укреплению статуса работника организаци</w:t>
      </w:r>
      <w:r w:rsidR="000E2667">
        <w:t>и</w:t>
      </w:r>
      <w:r w:rsidRPr="00BC5F10">
        <w:t xml:space="preserve"> социального обслуживания области</w:t>
      </w:r>
      <w:r w:rsidR="005F7D89">
        <w:t>;</w:t>
      </w:r>
      <w:r w:rsidRPr="00BC5F10">
        <w:t xml:space="preserve"> повыш</w:t>
      </w:r>
      <w:r>
        <w:t>ают</w:t>
      </w:r>
      <w:r w:rsidRPr="00BC5F10">
        <w:t xml:space="preserve"> престиж и авторитет работника</w:t>
      </w:r>
      <w:r w:rsidR="005F7D89">
        <w:t>;</w:t>
      </w:r>
      <w:r w:rsidRPr="00BC5F10">
        <w:t xml:space="preserve"> улучш</w:t>
      </w:r>
      <w:r w:rsidR="005F7D89">
        <w:t>ают</w:t>
      </w:r>
      <w:r w:rsidRPr="00BC5F10">
        <w:t xml:space="preserve"> механизм защиты  прав и профессиональных интересов</w:t>
      </w:r>
      <w:r w:rsidR="005F7D89">
        <w:t xml:space="preserve"> работника; </w:t>
      </w:r>
      <w:r w:rsidRPr="00BC5F10">
        <w:t>устан</w:t>
      </w:r>
      <w:r w:rsidR="005F7D89">
        <w:t>а</w:t>
      </w:r>
      <w:r w:rsidRPr="00BC5F10">
        <w:t>вл</w:t>
      </w:r>
      <w:r w:rsidR="005F7D89">
        <w:t>ивают</w:t>
      </w:r>
      <w:r w:rsidRPr="00BC5F10">
        <w:t xml:space="preserve"> мер</w:t>
      </w:r>
      <w:r w:rsidR="005F7D89">
        <w:t>ы</w:t>
      </w:r>
      <w:r w:rsidRPr="00BC5F10">
        <w:t xml:space="preserve"> стимулирования отдельных работников организаций социального обслуживания области, непосредственно оказывающих социальные услуги населению</w:t>
      </w:r>
      <w:r w:rsidR="005F7D89">
        <w:t>.</w:t>
      </w:r>
    </w:p>
    <w:p w14:paraId="5E573AFB" w14:textId="0562C5B7" w:rsidR="00BC5F10" w:rsidRDefault="008511DD" w:rsidP="00BC5F10">
      <w:pPr>
        <w:pStyle w:val="1"/>
        <w:ind w:firstLine="709"/>
        <w:jc w:val="both"/>
      </w:pPr>
      <w:r w:rsidRPr="008511DD">
        <w:t>В некоторых регионах имеется только ссылка, что установление мер социальной поддержки и стимулирования работников организаций социального обслуживания региона относится к компетенции определенного органа (республики Татарстан и Мордовия).</w:t>
      </w:r>
    </w:p>
    <w:p w14:paraId="05B2B725" w14:textId="77777777" w:rsidR="00FC351F" w:rsidRDefault="00FC351F" w:rsidP="006B41B7">
      <w:pPr>
        <w:pStyle w:val="11"/>
        <w:keepNext/>
        <w:keepLines/>
        <w:tabs>
          <w:tab w:val="left" w:pos="1277"/>
        </w:tabs>
        <w:ind w:firstLine="709"/>
        <w:jc w:val="both"/>
      </w:pPr>
      <w:bookmarkStart w:id="22" w:name="bookmark55"/>
      <w:bookmarkStart w:id="23" w:name="bookmark53"/>
      <w:bookmarkStart w:id="24" w:name="bookmark54"/>
      <w:bookmarkStart w:id="25" w:name="bookmark56"/>
      <w:bookmarkEnd w:id="22"/>
    </w:p>
    <w:p w14:paraId="526EF915" w14:textId="66D49DB3" w:rsidR="006A12E8" w:rsidRDefault="009F60C8" w:rsidP="006B41B7">
      <w:pPr>
        <w:pStyle w:val="11"/>
        <w:keepNext/>
        <w:keepLines/>
        <w:tabs>
          <w:tab w:val="left" w:pos="1277"/>
        </w:tabs>
        <w:ind w:firstLine="709"/>
        <w:jc w:val="both"/>
      </w:pPr>
      <w:r>
        <w:t>3.3</w:t>
      </w:r>
      <w:r w:rsidR="000E2667">
        <w:t>.</w:t>
      </w:r>
      <w:r>
        <w:t> Реализация З</w:t>
      </w:r>
      <w:r w:rsidR="006A12E8">
        <w:t>акона Нижегородской области от 5 ноября 2014 года № 146-З "О социальном обслуживании граждан в Нижегородской области".</w:t>
      </w:r>
    </w:p>
    <w:bookmarkEnd w:id="23"/>
    <w:bookmarkEnd w:id="24"/>
    <w:bookmarkEnd w:id="25"/>
    <w:p w14:paraId="356A671D" w14:textId="0FBD62E6" w:rsidR="005954A8" w:rsidRDefault="006A12E8" w:rsidP="006A12E8">
      <w:pPr>
        <w:pStyle w:val="1"/>
        <w:ind w:firstLine="709"/>
        <w:jc w:val="both"/>
      </w:pPr>
      <w:r>
        <w:t xml:space="preserve">Комитетом была запрошена статистическая информация </w:t>
      </w:r>
      <w:r w:rsidR="005954A8">
        <w:t xml:space="preserve">органов исполнительной власти </w:t>
      </w:r>
      <w:r w:rsidRPr="006A12E8">
        <w:t>Нижегородской области</w:t>
      </w:r>
      <w:r w:rsidR="005954A8">
        <w:t xml:space="preserve"> о реализации отдельных положений Закона области за период 2022 год и первое полугодие 2023 </w:t>
      </w:r>
      <w:proofErr w:type="gramStart"/>
      <w:r w:rsidR="005954A8">
        <w:t>года</w:t>
      </w:r>
      <w:proofErr w:type="gramEnd"/>
      <w:r w:rsidR="005954A8">
        <w:t xml:space="preserve"> а именно:</w:t>
      </w:r>
    </w:p>
    <w:p w14:paraId="7CCE759E" w14:textId="75EC41C8" w:rsidR="005954A8" w:rsidRDefault="005954A8" w:rsidP="006A12E8">
      <w:pPr>
        <w:pStyle w:val="1"/>
        <w:ind w:firstLine="709"/>
        <w:jc w:val="both"/>
      </w:pPr>
      <w:r>
        <w:t>-</w:t>
      </w:r>
      <w:r w:rsidR="00074511">
        <w:t> </w:t>
      </w:r>
      <w:r w:rsidR="006A12E8">
        <w:t>количеств</w:t>
      </w:r>
      <w:r>
        <w:t>о</w:t>
      </w:r>
      <w:r w:rsidR="006A12E8">
        <w:t xml:space="preserve"> получателей социальных услуг по </w:t>
      </w:r>
      <w:r>
        <w:t>ф</w:t>
      </w:r>
      <w:r w:rsidR="006A12E8">
        <w:t>ормам социального обслуживания</w:t>
      </w:r>
      <w:r>
        <w:t>;</w:t>
      </w:r>
    </w:p>
    <w:p w14:paraId="2E13D138" w14:textId="617A1CE0" w:rsidR="006A12E8" w:rsidRDefault="005954A8" w:rsidP="006A12E8">
      <w:pPr>
        <w:pStyle w:val="1"/>
        <w:ind w:firstLine="709"/>
        <w:jc w:val="both"/>
      </w:pPr>
      <w:r>
        <w:t>-</w:t>
      </w:r>
      <w:r w:rsidR="00074511">
        <w:t> </w:t>
      </w:r>
      <w:r w:rsidR="006A12E8">
        <w:t>категории и количество лиц, воспользовавшихся правом на предоставление услуги "Социальное такси";</w:t>
      </w:r>
    </w:p>
    <w:p w14:paraId="5324068D" w14:textId="6FF9E95A" w:rsidR="006A12E8" w:rsidRDefault="00074511" w:rsidP="006A12E8">
      <w:pPr>
        <w:pStyle w:val="1"/>
        <w:ind w:firstLine="709"/>
        <w:jc w:val="both"/>
      </w:pPr>
      <w:r>
        <w:t>- </w:t>
      </w:r>
      <w:r w:rsidR="006A12E8">
        <w:t>штат социальных работников;</w:t>
      </w:r>
    </w:p>
    <w:p w14:paraId="281C3DF8" w14:textId="7194F55D" w:rsidR="006A12E8" w:rsidRDefault="00074511" w:rsidP="006A12E8">
      <w:pPr>
        <w:pStyle w:val="1"/>
        <w:ind w:firstLine="709"/>
        <w:jc w:val="both"/>
      </w:pPr>
      <w:r>
        <w:t>- </w:t>
      </w:r>
      <w:r w:rsidR="006A12E8">
        <w:t>размер средней заработной платы</w:t>
      </w:r>
      <w:r w:rsidR="00023871">
        <w:t xml:space="preserve"> социальных работников</w:t>
      </w:r>
      <w:r w:rsidR="006A12E8">
        <w:t xml:space="preserve"> в г. Нижний Новгород и в остальных муниципалитетах Нижегородской области;</w:t>
      </w:r>
    </w:p>
    <w:p w14:paraId="5E821867" w14:textId="45CC2251" w:rsidR="006A12E8" w:rsidRDefault="00074511" w:rsidP="006A12E8">
      <w:pPr>
        <w:pStyle w:val="1"/>
        <w:ind w:firstLine="709"/>
        <w:jc w:val="both"/>
      </w:pPr>
      <w:r>
        <w:t>- </w:t>
      </w:r>
      <w:r w:rsidR="006A12E8">
        <w:t>сколько приходится на одного социального работника лиц, обслуживаемых им, какова территория обслуживания одним социальным работником</w:t>
      </w:r>
      <w:r w:rsidR="00DB317D">
        <w:t>,</w:t>
      </w:r>
      <w:r w:rsidR="006A12E8">
        <w:t xml:space="preserve"> наличие только транспортной доступности в течение одного рабочего дня;</w:t>
      </w:r>
    </w:p>
    <w:p w14:paraId="3FEF01EF" w14:textId="08A15741" w:rsidR="006A12E8" w:rsidRDefault="00074511" w:rsidP="006A12E8">
      <w:pPr>
        <w:pStyle w:val="1"/>
        <w:ind w:firstLine="709"/>
        <w:jc w:val="both"/>
      </w:pPr>
      <w:r>
        <w:t>- </w:t>
      </w:r>
      <w:r w:rsidR="006A12E8">
        <w:t>число социальных работников, которые воспользовались правом на получение мер социальной поддержки, в разрезе по мерам социальной поддержки, и объем выплаченных средств для стимулирования работников государственных учреждений социального обслуживания области.</w:t>
      </w:r>
    </w:p>
    <w:p w14:paraId="6F11BACE" w14:textId="7321290D" w:rsidR="009F60C8" w:rsidRDefault="00074511" w:rsidP="006A12E8">
      <w:pPr>
        <w:pStyle w:val="1"/>
        <w:ind w:firstLine="709"/>
        <w:jc w:val="both"/>
      </w:pPr>
      <w:r>
        <w:lastRenderedPageBreak/>
        <w:t>- </w:t>
      </w:r>
      <w:r w:rsidR="006A12E8">
        <w:t>количеств</w:t>
      </w:r>
      <w:r>
        <w:t>о</w:t>
      </w:r>
      <w:r w:rsidR="006A12E8">
        <w:t xml:space="preserve"> организаций, оказывающих социальные услуги, в разрезе по формам социального обслуживания (стационарное социальное обслуживание, полустационарное обслуживание, социальное обслуживание на дому и срочное социальное обслуживание)</w:t>
      </w:r>
      <w:r>
        <w:t xml:space="preserve"> и </w:t>
      </w:r>
      <w:r w:rsidR="006A12E8">
        <w:t>организациям (бюджетные, коммерческие).</w:t>
      </w:r>
    </w:p>
    <w:p w14:paraId="3B00F144" w14:textId="1B30642B" w:rsidR="006A12E8" w:rsidRDefault="00DB317D" w:rsidP="006A12E8">
      <w:pPr>
        <w:pStyle w:val="1"/>
        <w:ind w:firstLine="709"/>
        <w:jc w:val="both"/>
      </w:pPr>
      <w:r>
        <w:t>Согласно информации министерства социальной политики Нижегородской области по состоянию на 6 октября 2023 года</w:t>
      </w:r>
      <w:r w:rsidR="001E61A7">
        <w:t xml:space="preserve"> в сфере социального обслуживания:</w:t>
      </w:r>
    </w:p>
    <w:p w14:paraId="0D6C2F54" w14:textId="3BC74DCE" w:rsidR="001E61A7" w:rsidRDefault="001E61A7" w:rsidP="001E61A7">
      <w:pPr>
        <w:pStyle w:val="1"/>
        <w:ind w:firstLine="709"/>
        <w:jc w:val="both"/>
      </w:pPr>
      <w:r>
        <w:t xml:space="preserve">1) количество получателей </w:t>
      </w:r>
      <w:r w:rsidR="00120FD4" w:rsidRPr="00120FD4">
        <w:t>социальных услуг по формам социального обслуживания</w:t>
      </w:r>
      <w:r>
        <w:t>:</w:t>
      </w:r>
    </w:p>
    <w:p w14:paraId="65371512" w14:textId="77777777" w:rsidR="002739E6" w:rsidRDefault="002739E6" w:rsidP="001E61A7">
      <w:pPr>
        <w:pStyle w:val="1"/>
        <w:ind w:firstLine="709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9"/>
        <w:gridCol w:w="4229"/>
        <w:gridCol w:w="2328"/>
        <w:gridCol w:w="2329"/>
      </w:tblGrid>
      <w:tr w:rsidR="001E61A7" w14:paraId="0768361A" w14:textId="77777777" w:rsidTr="002739E6">
        <w:trPr>
          <w:tblHeader/>
        </w:trPr>
        <w:tc>
          <w:tcPr>
            <w:tcW w:w="421" w:type="dxa"/>
          </w:tcPr>
          <w:p w14:paraId="2F244E2E" w14:textId="7FAC4AC5" w:rsidR="001E61A7" w:rsidRPr="001E61A7" w:rsidRDefault="001E61A7" w:rsidP="001E61A7">
            <w:pPr>
              <w:pStyle w:val="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E61A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14:paraId="1ED812FB" w14:textId="3938CBD8" w:rsidR="001E61A7" w:rsidRPr="001E61A7" w:rsidRDefault="001E61A7" w:rsidP="001E61A7">
            <w:pPr>
              <w:pStyle w:val="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E61A7">
              <w:rPr>
                <w:b/>
                <w:bCs/>
                <w:sz w:val="24"/>
                <w:szCs w:val="24"/>
              </w:rPr>
              <w:t>Форма социального обслуживания</w:t>
            </w:r>
          </w:p>
        </w:tc>
        <w:tc>
          <w:tcPr>
            <w:tcW w:w="2336" w:type="dxa"/>
          </w:tcPr>
          <w:p w14:paraId="625CD99C" w14:textId="538C56B6" w:rsidR="001E61A7" w:rsidRPr="001E61A7" w:rsidRDefault="001E61A7" w:rsidP="001E61A7">
            <w:pPr>
              <w:pStyle w:val="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E61A7">
              <w:rPr>
                <w:b/>
                <w:bCs/>
                <w:sz w:val="24"/>
                <w:szCs w:val="24"/>
              </w:rPr>
              <w:t>Количество получателей в 2022 году</w:t>
            </w:r>
          </w:p>
        </w:tc>
        <w:tc>
          <w:tcPr>
            <w:tcW w:w="2337" w:type="dxa"/>
          </w:tcPr>
          <w:p w14:paraId="1F1518E1" w14:textId="4C832FF1" w:rsidR="001E61A7" w:rsidRPr="001E61A7" w:rsidRDefault="001E61A7" w:rsidP="001E61A7">
            <w:pPr>
              <w:pStyle w:val="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E61A7">
              <w:rPr>
                <w:b/>
                <w:bCs/>
                <w:sz w:val="24"/>
                <w:szCs w:val="24"/>
              </w:rPr>
              <w:t>Количество получателей в первом полугодии 2023 году</w:t>
            </w:r>
          </w:p>
        </w:tc>
      </w:tr>
      <w:tr w:rsidR="002739E6" w14:paraId="643275E6" w14:textId="77777777" w:rsidTr="002739E6">
        <w:trPr>
          <w:tblHeader/>
        </w:trPr>
        <w:tc>
          <w:tcPr>
            <w:tcW w:w="421" w:type="dxa"/>
          </w:tcPr>
          <w:p w14:paraId="1634E1A2" w14:textId="7EE1DE74" w:rsidR="002739E6" w:rsidRPr="002739E6" w:rsidRDefault="002739E6" w:rsidP="001E61A7">
            <w:pPr>
              <w:pStyle w:val="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739E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14:paraId="05C0B383" w14:textId="3A20098B" w:rsidR="002739E6" w:rsidRPr="002739E6" w:rsidRDefault="002739E6" w:rsidP="001E61A7">
            <w:pPr>
              <w:pStyle w:val="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739E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14:paraId="4CB349C8" w14:textId="7A1AE7A5" w:rsidR="002739E6" w:rsidRPr="002739E6" w:rsidRDefault="002739E6" w:rsidP="001E61A7">
            <w:pPr>
              <w:pStyle w:val="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739E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14:paraId="15226968" w14:textId="75359016" w:rsidR="002739E6" w:rsidRPr="002739E6" w:rsidRDefault="002739E6" w:rsidP="001E61A7">
            <w:pPr>
              <w:pStyle w:val="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739E6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E61A7" w14:paraId="5DACCF58" w14:textId="77777777" w:rsidTr="001E61A7">
        <w:tc>
          <w:tcPr>
            <w:tcW w:w="421" w:type="dxa"/>
          </w:tcPr>
          <w:p w14:paraId="43F02610" w14:textId="35A31C30" w:rsidR="001E61A7" w:rsidRPr="001E61A7" w:rsidRDefault="001E61A7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14:paraId="6EF10A81" w14:textId="591120B1" w:rsidR="001E61A7" w:rsidRPr="001E61A7" w:rsidRDefault="00A867E4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Стационарная форма социального обслуживания</w:t>
            </w:r>
          </w:p>
        </w:tc>
        <w:tc>
          <w:tcPr>
            <w:tcW w:w="2336" w:type="dxa"/>
          </w:tcPr>
          <w:p w14:paraId="302CD6C6" w14:textId="061D671D" w:rsidR="001E61A7" w:rsidRPr="001E61A7" w:rsidRDefault="00A867E4" w:rsidP="00A867E4">
            <w:pPr>
              <w:pStyle w:val="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12 420</w:t>
            </w:r>
          </w:p>
        </w:tc>
        <w:tc>
          <w:tcPr>
            <w:tcW w:w="2337" w:type="dxa"/>
          </w:tcPr>
          <w:p w14:paraId="43383096" w14:textId="2BC7985C" w:rsidR="001E61A7" w:rsidRPr="001E61A7" w:rsidRDefault="00A867E4" w:rsidP="00A867E4">
            <w:pPr>
              <w:pStyle w:val="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9 659</w:t>
            </w:r>
          </w:p>
        </w:tc>
      </w:tr>
      <w:tr w:rsidR="001E61A7" w14:paraId="0FFA8EF2" w14:textId="77777777" w:rsidTr="001E61A7">
        <w:tc>
          <w:tcPr>
            <w:tcW w:w="421" w:type="dxa"/>
          </w:tcPr>
          <w:p w14:paraId="499B4F8A" w14:textId="41D442AF" w:rsidR="001E61A7" w:rsidRPr="001E61A7" w:rsidRDefault="001E61A7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14:paraId="6647428A" w14:textId="25526E55" w:rsidR="001E61A7" w:rsidRPr="001E61A7" w:rsidRDefault="00A867E4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Полустационарная форма социального обслуживания</w:t>
            </w:r>
          </w:p>
        </w:tc>
        <w:tc>
          <w:tcPr>
            <w:tcW w:w="2336" w:type="dxa"/>
          </w:tcPr>
          <w:p w14:paraId="56D08711" w14:textId="37F9A4D3" w:rsidR="001E61A7" w:rsidRPr="001E61A7" w:rsidRDefault="00A867E4" w:rsidP="00A867E4">
            <w:pPr>
              <w:pStyle w:val="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342 205</w:t>
            </w:r>
          </w:p>
        </w:tc>
        <w:tc>
          <w:tcPr>
            <w:tcW w:w="2337" w:type="dxa"/>
          </w:tcPr>
          <w:p w14:paraId="18DA7656" w14:textId="7D8D577B" w:rsidR="001E61A7" w:rsidRPr="001E61A7" w:rsidRDefault="00A867E4" w:rsidP="00A867E4">
            <w:pPr>
              <w:pStyle w:val="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178 750</w:t>
            </w:r>
          </w:p>
        </w:tc>
      </w:tr>
      <w:tr w:rsidR="001E61A7" w14:paraId="1ED09C9B" w14:textId="77777777" w:rsidTr="001E61A7">
        <w:tc>
          <w:tcPr>
            <w:tcW w:w="421" w:type="dxa"/>
          </w:tcPr>
          <w:p w14:paraId="1A4A9B41" w14:textId="070F0F4A" w:rsidR="001E61A7" w:rsidRPr="001E61A7" w:rsidRDefault="001E61A7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14:paraId="3B32CF13" w14:textId="75226FD8" w:rsidR="001E61A7" w:rsidRPr="001E61A7" w:rsidRDefault="00A867E4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обслуживание на дому</w:t>
            </w:r>
          </w:p>
        </w:tc>
        <w:tc>
          <w:tcPr>
            <w:tcW w:w="2336" w:type="dxa"/>
          </w:tcPr>
          <w:p w14:paraId="273EEA2A" w14:textId="108D9038" w:rsidR="001E61A7" w:rsidRPr="001E61A7" w:rsidRDefault="00A867E4" w:rsidP="00A867E4">
            <w:pPr>
              <w:pStyle w:val="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44 705</w:t>
            </w:r>
          </w:p>
        </w:tc>
        <w:tc>
          <w:tcPr>
            <w:tcW w:w="2337" w:type="dxa"/>
          </w:tcPr>
          <w:p w14:paraId="33AA1411" w14:textId="1156C7F0" w:rsidR="001E61A7" w:rsidRPr="001E61A7" w:rsidRDefault="00A867E4" w:rsidP="00A867E4">
            <w:pPr>
              <w:pStyle w:val="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41 902</w:t>
            </w:r>
          </w:p>
        </w:tc>
      </w:tr>
      <w:tr w:rsidR="001E61A7" w14:paraId="149B8275" w14:textId="77777777" w:rsidTr="001E61A7">
        <w:tc>
          <w:tcPr>
            <w:tcW w:w="421" w:type="dxa"/>
          </w:tcPr>
          <w:p w14:paraId="4414A446" w14:textId="67CA49F2" w:rsidR="001E61A7" w:rsidRPr="001E61A7" w:rsidRDefault="001E61A7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14:paraId="66EEF395" w14:textId="5C64C7C2" w:rsidR="001E61A7" w:rsidRPr="00A867E4" w:rsidRDefault="00A867E4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A867E4">
              <w:rPr>
                <w:sz w:val="24"/>
                <w:szCs w:val="24"/>
              </w:rPr>
              <w:t>Срочное социальное обслуживание</w:t>
            </w:r>
          </w:p>
        </w:tc>
        <w:tc>
          <w:tcPr>
            <w:tcW w:w="2336" w:type="dxa"/>
          </w:tcPr>
          <w:p w14:paraId="78039961" w14:textId="3E4274DF" w:rsidR="001E61A7" w:rsidRPr="00A867E4" w:rsidRDefault="00A867E4" w:rsidP="00A867E4">
            <w:pPr>
              <w:pStyle w:val="1"/>
              <w:ind w:firstLine="0"/>
              <w:rPr>
                <w:sz w:val="24"/>
                <w:szCs w:val="24"/>
              </w:rPr>
            </w:pPr>
            <w:r w:rsidRPr="00A867E4">
              <w:rPr>
                <w:sz w:val="24"/>
                <w:szCs w:val="24"/>
              </w:rPr>
              <w:t>158 150</w:t>
            </w:r>
          </w:p>
        </w:tc>
        <w:tc>
          <w:tcPr>
            <w:tcW w:w="2337" w:type="dxa"/>
          </w:tcPr>
          <w:p w14:paraId="3D2020EA" w14:textId="5EC2F2D1" w:rsidR="001E61A7" w:rsidRPr="00A867E4" w:rsidRDefault="00A867E4" w:rsidP="00A867E4">
            <w:pPr>
              <w:pStyle w:val="1"/>
              <w:ind w:firstLine="0"/>
              <w:rPr>
                <w:sz w:val="24"/>
                <w:szCs w:val="24"/>
              </w:rPr>
            </w:pPr>
            <w:r w:rsidRPr="00A867E4">
              <w:rPr>
                <w:sz w:val="24"/>
                <w:szCs w:val="24"/>
              </w:rPr>
              <w:t>107 153</w:t>
            </w:r>
          </w:p>
        </w:tc>
      </w:tr>
      <w:tr w:rsidR="001E61A7" w14:paraId="77139673" w14:textId="77777777" w:rsidTr="001E61A7">
        <w:tc>
          <w:tcPr>
            <w:tcW w:w="421" w:type="dxa"/>
          </w:tcPr>
          <w:p w14:paraId="2CE886FD" w14:textId="5683AE5E" w:rsidR="001E61A7" w:rsidRDefault="001E61A7" w:rsidP="001E61A7">
            <w:pPr>
              <w:pStyle w:val="1"/>
              <w:ind w:firstLine="0"/>
              <w:jc w:val="both"/>
            </w:pPr>
            <w:r>
              <w:t>5</w:t>
            </w:r>
          </w:p>
        </w:tc>
        <w:tc>
          <w:tcPr>
            <w:tcW w:w="4251" w:type="dxa"/>
          </w:tcPr>
          <w:p w14:paraId="6F8F727F" w14:textId="1C7F1A8B" w:rsidR="001E61A7" w:rsidRPr="00A867E4" w:rsidRDefault="001E61A7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A867E4">
              <w:rPr>
                <w:sz w:val="24"/>
                <w:szCs w:val="24"/>
              </w:rPr>
              <w:t>Итого:</w:t>
            </w:r>
          </w:p>
        </w:tc>
        <w:tc>
          <w:tcPr>
            <w:tcW w:w="2336" w:type="dxa"/>
          </w:tcPr>
          <w:p w14:paraId="6D286320" w14:textId="6EBB5D27" w:rsidR="001E61A7" w:rsidRPr="00A867E4" w:rsidRDefault="00A867E4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A867E4">
              <w:rPr>
                <w:sz w:val="24"/>
                <w:szCs w:val="24"/>
              </w:rPr>
              <w:t>557 480</w:t>
            </w:r>
          </w:p>
        </w:tc>
        <w:tc>
          <w:tcPr>
            <w:tcW w:w="2337" w:type="dxa"/>
          </w:tcPr>
          <w:p w14:paraId="416FBF88" w14:textId="0BC4EC9C" w:rsidR="001E61A7" w:rsidRPr="00A867E4" w:rsidRDefault="00A867E4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A867E4">
              <w:rPr>
                <w:sz w:val="24"/>
                <w:szCs w:val="24"/>
              </w:rPr>
              <w:t>337 464</w:t>
            </w:r>
          </w:p>
        </w:tc>
      </w:tr>
    </w:tbl>
    <w:p w14:paraId="0F9C44A4" w14:textId="03B0F9EC" w:rsidR="00A867E4" w:rsidRDefault="00A867E4" w:rsidP="001E61A7">
      <w:pPr>
        <w:pStyle w:val="1"/>
        <w:ind w:firstLine="709"/>
        <w:jc w:val="both"/>
      </w:pPr>
      <w:r>
        <w:t>2) </w:t>
      </w:r>
      <w:r w:rsidR="00120FD4" w:rsidRPr="00120FD4">
        <w:t>категории и количество лиц, воспользовавшихся правом на предоставление услуги "Социальное такси"</w:t>
      </w:r>
      <w:r w:rsidR="000E2667">
        <w:t>:</w:t>
      </w:r>
    </w:p>
    <w:p w14:paraId="22192198" w14:textId="06336A8F" w:rsidR="001953EF" w:rsidRDefault="001953EF" w:rsidP="001E61A7">
      <w:pPr>
        <w:pStyle w:val="1"/>
        <w:ind w:firstLine="709"/>
        <w:jc w:val="both"/>
      </w:pPr>
      <w:r>
        <w:t>В г. Нижн</w:t>
      </w:r>
      <w:r w:rsidR="000E2667">
        <w:t>ий</w:t>
      </w:r>
      <w:r>
        <w:t xml:space="preserve"> Новгород и Нижегородской области за период 2022 год и первое полугодие 2023 года действовало 13 государственных бюджетных учреждений </w:t>
      </w:r>
      <w:r w:rsidRPr="001953EF">
        <w:t>"Комплексный центр социального обслуживания населения"</w:t>
      </w:r>
      <w:r>
        <w:t>.</w:t>
      </w:r>
    </w:p>
    <w:p w14:paraId="2F19C7DB" w14:textId="77777777" w:rsidR="001953EF" w:rsidRDefault="001953EF" w:rsidP="001E61A7">
      <w:pPr>
        <w:pStyle w:val="1"/>
        <w:ind w:firstLine="709"/>
        <w:jc w:val="both"/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498"/>
        <w:gridCol w:w="2854"/>
        <w:gridCol w:w="2885"/>
        <w:gridCol w:w="3114"/>
      </w:tblGrid>
      <w:tr w:rsidR="00F7201A" w14:paraId="336EE979" w14:textId="77777777" w:rsidTr="00F7201A">
        <w:trPr>
          <w:tblHeader/>
        </w:trPr>
        <w:tc>
          <w:tcPr>
            <w:tcW w:w="498" w:type="dxa"/>
          </w:tcPr>
          <w:p w14:paraId="35CFECA5" w14:textId="0F8FE6E8" w:rsidR="00F7201A" w:rsidRPr="00F7201A" w:rsidRDefault="00F7201A" w:rsidP="001E61A7">
            <w:pPr>
              <w:pStyle w:val="1"/>
              <w:ind w:firstLine="0"/>
              <w:jc w:val="both"/>
              <w:rPr>
                <w:b/>
                <w:bCs/>
              </w:rPr>
            </w:pPr>
            <w:r w:rsidRPr="00F7201A">
              <w:rPr>
                <w:b/>
                <w:bCs/>
              </w:rPr>
              <w:t>№</w:t>
            </w:r>
          </w:p>
        </w:tc>
        <w:tc>
          <w:tcPr>
            <w:tcW w:w="2854" w:type="dxa"/>
          </w:tcPr>
          <w:p w14:paraId="04B6593A" w14:textId="7A95D749" w:rsidR="00F7201A" w:rsidRPr="001953EF" w:rsidRDefault="00F7201A" w:rsidP="001953EF">
            <w:pPr>
              <w:pStyle w:val="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953EF">
              <w:rPr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2885" w:type="dxa"/>
          </w:tcPr>
          <w:p w14:paraId="66F230E5" w14:textId="77777777" w:rsidR="00F7201A" w:rsidRPr="001953EF" w:rsidRDefault="00F7201A" w:rsidP="001953EF">
            <w:pPr>
              <w:pStyle w:val="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953EF">
              <w:rPr>
                <w:b/>
                <w:bCs/>
                <w:sz w:val="24"/>
                <w:szCs w:val="24"/>
              </w:rPr>
              <w:t>Количество человек, воспользовавшихся услугой "Социальное такси"</w:t>
            </w:r>
          </w:p>
          <w:p w14:paraId="6289AD08" w14:textId="6950A7F4" w:rsidR="00F7201A" w:rsidRPr="001953EF" w:rsidRDefault="00F7201A" w:rsidP="001953EF">
            <w:pPr>
              <w:pStyle w:val="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953EF">
              <w:rPr>
                <w:b/>
                <w:bCs/>
                <w:sz w:val="24"/>
                <w:szCs w:val="24"/>
              </w:rPr>
              <w:t>в 2022 году</w:t>
            </w:r>
          </w:p>
        </w:tc>
        <w:tc>
          <w:tcPr>
            <w:tcW w:w="3114" w:type="dxa"/>
          </w:tcPr>
          <w:p w14:paraId="5FECC742" w14:textId="77777777" w:rsidR="00F7201A" w:rsidRPr="001953EF" w:rsidRDefault="00F7201A" w:rsidP="00F7201A">
            <w:pPr>
              <w:pStyle w:val="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953EF">
              <w:rPr>
                <w:b/>
                <w:bCs/>
                <w:sz w:val="24"/>
                <w:szCs w:val="24"/>
              </w:rPr>
              <w:t>Количество человек, воспользовавшихся услугой "Социальное такси"</w:t>
            </w:r>
          </w:p>
          <w:p w14:paraId="5FD4090A" w14:textId="77777777" w:rsidR="00F7201A" w:rsidRDefault="00F7201A" w:rsidP="001953EF">
            <w:pPr>
              <w:pStyle w:val="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953EF">
              <w:rPr>
                <w:b/>
                <w:bCs/>
                <w:sz w:val="24"/>
                <w:szCs w:val="24"/>
              </w:rPr>
              <w:t xml:space="preserve">в </w:t>
            </w:r>
            <w:r>
              <w:rPr>
                <w:b/>
                <w:bCs/>
                <w:sz w:val="24"/>
                <w:szCs w:val="24"/>
              </w:rPr>
              <w:t xml:space="preserve">первом полугодии </w:t>
            </w:r>
          </w:p>
          <w:p w14:paraId="56BFF721" w14:textId="27937AA0" w:rsidR="00F7201A" w:rsidRDefault="00F7201A" w:rsidP="001953EF">
            <w:pPr>
              <w:pStyle w:val="1"/>
              <w:ind w:firstLine="0"/>
              <w:jc w:val="center"/>
            </w:pPr>
            <w:r w:rsidRPr="001953EF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1953EF">
              <w:rPr>
                <w:b/>
                <w:bCs/>
                <w:sz w:val="24"/>
                <w:szCs w:val="24"/>
              </w:rPr>
              <w:t xml:space="preserve"> году</w:t>
            </w:r>
          </w:p>
        </w:tc>
      </w:tr>
      <w:tr w:rsidR="00F7201A" w14:paraId="7B2AAAA3" w14:textId="77777777" w:rsidTr="00F7201A">
        <w:trPr>
          <w:tblHeader/>
        </w:trPr>
        <w:tc>
          <w:tcPr>
            <w:tcW w:w="498" w:type="dxa"/>
          </w:tcPr>
          <w:p w14:paraId="40FF9F5F" w14:textId="646BB852" w:rsidR="00F7201A" w:rsidRPr="00F7201A" w:rsidRDefault="00F7201A" w:rsidP="00F7201A">
            <w:pPr>
              <w:pStyle w:val="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7201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14:paraId="2991E63D" w14:textId="138B0D04" w:rsidR="00F7201A" w:rsidRPr="00F7201A" w:rsidRDefault="00F7201A" w:rsidP="00F7201A">
            <w:pPr>
              <w:pStyle w:val="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7201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85" w:type="dxa"/>
          </w:tcPr>
          <w:p w14:paraId="5D3A8D1F" w14:textId="587F0328" w:rsidR="00F7201A" w:rsidRPr="00F7201A" w:rsidRDefault="00F7201A" w:rsidP="00F7201A">
            <w:pPr>
              <w:pStyle w:val="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7201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4" w:type="dxa"/>
          </w:tcPr>
          <w:p w14:paraId="2A44CBBC" w14:textId="1BA8F1EC" w:rsidR="00F7201A" w:rsidRPr="00F7201A" w:rsidRDefault="00F7201A" w:rsidP="00F7201A">
            <w:pPr>
              <w:pStyle w:val="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7201A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7201A" w14:paraId="21F75A8C" w14:textId="77777777" w:rsidTr="00F7201A">
        <w:tc>
          <w:tcPr>
            <w:tcW w:w="498" w:type="dxa"/>
          </w:tcPr>
          <w:p w14:paraId="2EE1393C" w14:textId="5E6CB1BF" w:rsidR="00F7201A" w:rsidRPr="00F7201A" w:rsidRDefault="00F7201A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F7201A">
              <w:rPr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14:paraId="115D7CC1" w14:textId="557F10A6" w:rsidR="00F7201A" w:rsidRPr="00F7201A" w:rsidRDefault="00F7201A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7201A">
              <w:rPr>
                <w:sz w:val="24"/>
                <w:szCs w:val="24"/>
              </w:rPr>
              <w:t>нвалиды с нарушением функций опорно-двигательного аппарата, в том числе инвалиды-колясочники</w:t>
            </w:r>
          </w:p>
        </w:tc>
        <w:tc>
          <w:tcPr>
            <w:tcW w:w="2885" w:type="dxa"/>
          </w:tcPr>
          <w:p w14:paraId="4A87B64E" w14:textId="452F9FFB" w:rsidR="00F7201A" w:rsidRPr="00F7201A" w:rsidRDefault="00F7201A" w:rsidP="00F7201A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F7201A">
              <w:rPr>
                <w:sz w:val="24"/>
                <w:szCs w:val="24"/>
              </w:rPr>
              <w:t>310</w:t>
            </w:r>
          </w:p>
        </w:tc>
        <w:tc>
          <w:tcPr>
            <w:tcW w:w="3114" w:type="dxa"/>
          </w:tcPr>
          <w:p w14:paraId="53699F08" w14:textId="5FB2E52E" w:rsidR="00F7201A" w:rsidRPr="00F7201A" w:rsidRDefault="00F7201A" w:rsidP="00F7201A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F7201A">
              <w:rPr>
                <w:sz w:val="24"/>
                <w:szCs w:val="24"/>
              </w:rPr>
              <w:t>503</w:t>
            </w:r>
          </w:p>
        </w:tc>
      </w:tr>
      <w:tr w:rsidR="00F7201A" w14:paraId="57C2FD64" w14:textId="77777777" w:rsidTr="00F7201A">
        <w:tc>
          <w:tcPr>
            <w:tcW w:w="498" w:type="dxa"/>
          </w:tcPr>
          <w:p w14:paraId="295973BE" w14:textId="0AEBC75A" w:rsidR="00F7201A" w:rsidRPr="00F7201A" w:rsidRDefault="00F7201A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F7201A">
              <w:rPr>
                <w:sz w:val="24"/>
                <w:szCs w:val="24"/>
              </w:rPr>
              <w:t>2</w:t>
            </w:r>
          </w:p>
        </w:tc>
        <w:tc>
          <w:tcPr>
            <w:tcW w:w="2854" w:type="dxa"/>
          </w:tcPr>
          <w:p w14:paraId="67BA136B" w14:textId="7191B820" w:rsidR="00F7201A" w:rsidRPr="00F7201A" w:rsidRDefault="00F7201A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7201A">
              <w:rPr>
                <w:sz w:val="24"/>
                <w:szCs w:val="24"/>
              </w:rPr>
              <w:t>ети-инвалиды</w:t>
            </w:r>
          </w:p>
        </w:tc>
        <w:tc>
          <w:tcPr>
            <w:tcW w:w="2885" w:type="dxa"/>
          </w:tcPr>
          <w:p w14:paraId="6887D014" w14:textId="107F4E4C" w:rsidR="00F7201A" w:rsidRPr="00F7201A" w:rsidRDefault="00F7201A" w:rsidP="00F7201A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114" w:type="dxa"/>
          </w:tcPr>
          <w:p w14:paraId="3D4671CC" w14:textId="4D96E070" w:rsidR="00F7201A" w:rsidRPr="00F7201A" w:rsidRDefault="00F7201A" w:rsidP="00F7201A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F7201A" w14:paraId="3CC91728" w14:textId="77777777" w:rsidTr="00F7201A">
        <w:tc>
          <w:tcPr>
            <w:tcW w:w="498" w:type="dxa"/>
          </w:tcPr>
          <w:p w14:paraId="6E7FB8A5" w14:textId="124B8ECE" w:rsidR="00F7201A" w:rsidRPr="00F7201A" w:rsidRDefault="00F7201A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F7201A">
              <w:rPr>
                <w:sz w:val="24"/>
                <w:szCs w:val="24"/>
              </w:rPr>
              <w:t>3</w:t>
            </w:r>
          </w:p>
        </w:tc>
        <w:tc>
          <w:tcPr>
            <w:tcW w:w="2854" w:type="dxa"/>
          </w:tcPr>
          <w:p w14:paraId="1D0961EA" w14:textId="389E365B" w:rsidR="00F7201A" w:rsidRPr="00F7201A" w:rsidRDefault="00F7201A" w:rsidP="00F7201A">
            <w:pPr>
              <w:pStyle w:val="1"/>
              <w:ind w:hanging="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7201A">
              <w:rPr>
                <w:sz w:val="24"/>
                <w:szCs w:val="24"/>
              </w:rPr>
              <w:t>нвалиды по зрению</w:t>
            </w:r>
            <w:r>
              <w:rPr>
                <w:sz w:val="24"/>
                <w:szCs w:val="24"/>
              </w:rPr>
              <w:t>, и</w:t>
            </w:r>
            <w:r w:rsidRPr="00F7201A">
              <w:rPr>
                <w:sz w:val="24"/>
                <w:szCs w:val="24"/>
              </w:rPr>
              <w:t xml:space="preserve">меющие III степень ограничения способности к трудовой </w:t>
            </w:r>
          </w:p>
          <w:p w14:paraId="34DB918C" w14:textId="0BFE1964" w:rsidR="00F7201A" w:rsidRPr="00F7201A" w:rsidRDefault="00F7201A" w:rsidP="00F7201A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F7201A">
              <w:rPr>
                <w:sz w:val="24"/>
                <w:szCs w:val="24"/>
              </w:rPr>
              <w:t>деятельности (I группу инвалидности)</w:t>
            </w:r>
          </w:p>
        </w:tc>
        <w:tc>
          <w:tcPr>
            <w:tcW w:w="2885" w:type="dxa"/>
          </w:tcPr>
          <w:p w14:paraId="666B6839" w14:textId="7EEB64EA" w:rsidR="00F7201A" w:rsidRPr="00F7201A" w:rsidRDefault="00F7201A" w:rsidP="00F7201A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4" w:type="dxa"/>
          </w:tcPr>
          <w:p w14:paraId="418A2DAC" w14:textId="4BE04E88" w:rsidR="00F7201A" w:rsidRPr="00F7201A" w:rsidRDefault="00F7201A" w:rsidP="00F7201A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F7201A" w14:paraId="1CAB7984" w14:textId="77777777" w:rsidTr="00F7201A">
        <w:tc>
          <w:tcPr>
            <w:tcW w:w="498" w:type="dxa"/>
          </w:tcPr>
          <w:p w14:paraId="51EE3051" w14:textId="59450353" w:rsidR="00F7201A" w:rsidRPr="00F7201A" w:rsidRDefault="00F7201A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54" w:type="dxa"/>
          </w:tcPr>
          <w:p w14:paraId="39C06B18" w14:textId="12256196" w:rsidR="00F7201A" w:rsidRPr="00F7201A" w:rsidRDefault="00F7201A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7201A">
              <w:rPr>
                <w:sz w:val="24"/>
                <w:szCs w:val="24"/>
              </w:rPr>
              <w:t>нвалиды Великой Отечественной войны</w:t>
            </w:r>
          </w:p>
        </w:tc>
        <w:tc>
          <w:tcPr>
            <w:tcW w:w="2885" w:type="dxa"/>
          </w:tcPr>
          <w:p w14:paraId="25D93F21" w14:textId="50CA4B61" w:rsidR="00F7201A" w:rsidRPr="00F7201A" w:rsidRDefault="00F7201A" w:rsidP="00F7201A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4" w:type="dxa"/>
          </w:tcPr>
          <w:p w14:paraId="1A578C70" w14:textId="77318D6C" w:rsidR="00F7201A" w:rsidRPr="00F7201A" w:rsidRDefault="00F7201A" w:rsidP="00F7201A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201A" w14:paraId="3FDC524A" w14:textId="77777777" w:rsidTr="00F7201A">
        <w:tc>
          <w:tcPr>
            <w:tcW w:w="498" w:type="dxa"/>
          </w:tcPr>
          <w:p w14:paraId="796178AB" w14:textId="7D1FF09D" w:rsidR="00F7201A" w:rsidRPr="00F7201A" w:rsidRDefault="00F7201A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54" w:type="dxa"/>
          </w:tcPr>
          <w:p w14:paraId="2B5F2F69" w14:textId="6F22FD22" w:rsidR="00F7201A" w:rsidRPr="00F7201A" w:rsidRDefault="00F7201A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F7201A">
              <w:rPr>
                <w:sz w:val="24"/>
                <w:szCs w:val="24"/>
              </w:rPr>
              <w:t>Лица старше 70 лет, имеющие значительные затруднения в передвижении (передвигающиеся при помощи технических средств)</w:t>
            </w:r>
          </w:p>
        </w:tc>
        <w:tc>
          <w:tcPr>
            <w:tcW w:w="2885" w:type="dxa"/>
          </w:tcPr>
          <w:p w14:paraId="7DAA8936" w14:textId="489CDF4E" w:rsidR="00F7201A" w:rsidRPr="00F7201A" w:rsidRDefault="00F7201A" w:rsidP="00F7201A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3114" w:type="dxa"/>
          </w:tcPr>
          <w:p w14:paraId="125ED40E" w14:textId="665A2F5C" w:rsidR="00F7201A" w:rsidRPr="00F7201A" w:rsidRDefault="00F7201A" w:rsidP="00F7201A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</w:tr>
    </w:tbl>
    <w:p w14:paraId="21531A72" w14:textId="77777777" w:rsidR="001953EF" w:rsidRDefault="001953EF" w:rsidP="001E61A7">
      <w:pPr>
        <w:pStyle w:val="1"/>
        <w:ind w:firstLine="709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8"/>
        <w:gridCol w:w="2955"/>
        <w:gridCol w:w="2829"/>
        <w:gridCol w:w="3103"/>
      </w:tblGrid>
      <w:tr w:rsidR="00120FD4" w14:paraId="43228C35" w14:textId="77777777" w:rsidTr="00120FD4">
        <w:tc>
          <w:tcPr>
            <w:tcW w:w="458" w:type="dxa"/>
          </w:tcPr>
          <w:p w14:paraId="6A0EB926" w14:textId="49C92F14" w:rsidR="00120FD4" w:rsidRPr="00120FD4" w:rsidRDefault="00120FD4" w:rsidP="00120FD4">
            <w:pPr>
              <w:pStyle w:val="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20FD4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55" w:type="dxa"/>
          </w:tcPr>
          <w:p w14:paraId="51E1E61B" w14:textId="45E4AC19" w:rsidR="00120FD4" w:rsidRPr="00120FD4" w:rsidRDefault="00023871" w:rsidP="00120FD4">
            <w:pPr>
              <w:pStyle w:val="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  <w:r w:rsidR="00120FD4" w:rsidRPr="00120FD4">
              <w:rPr>
                <w:b/>
                <w:bCs/>
                <w:sz w:val="24"/>
                <w:szCs w:val="24"/>
              </w:rPr>
              <w:t>тоимость</w:t>
            </w:r>
          </w:p>
        </w:tc>
        <w:tc>
          <w:tcPr>
            <w:tcW w:w="2829" w:type="dxa"/>
          </w:tcPr>
          <w:p w14:paraId="2CF2593C" w14:textId="77777777" w:rsidR="00120FD4" w:rsidRPr="001953EF" w:rsidRDefault="00120FD4" w:rsidP="00120FD4">
            <w:pPr>
              <w:pStyle w:val="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953EF">
              <w:rPr>
                <w:b/>
                <w:bCs/>
                <w:sz w:val="24"/>
                <w:szCs w:val="24"/>
              </w:rPr>
              <w:t>Количество человек, воспользовавшихся услугой "Социальное такси"</w:t>
            </w:r>
          </w:p>
          <w:p w14:paraId="62458AF3" w14:textId="68561C99" w:rsidR="00120FD4" w:rsidRDefault="00120FD4" w:rsidP="00120FD4">
            <w:pPr>
              <w:pStyle w:val="1"/>
              <w:ind w:firstLine="0"/>
              <w:jc w:val="center"/>
            </w:pPr>
            <w:r w:rsidRPr="001953EF">
              <w:rPr>
                <w:b/>
                <w:bCs/>
                <w:sz w:val="24"/>
                <w:szCs w:val="24"/>
              </w:rPr>
              <w:t>в 2022 году</w:t>
            </w:r>
          </w:p>
        </w:tc>
        <w:tc>
          <w:tcPr>
            <w:tcW w:w="3103" w:type="dxa"/>
          </w:tcPr>
          <w:p w14:paraId="79F445BA" w14:textId="77777777" w:rsidR="00120FD4" w:rsidRPr="001953EF" w:rsidRDefault="00120FD4" w:rsidP="00120FD4">
            <w:pPr>
              <w:pStyle w:val="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953EF">
              <w:rPr>
                <w:b/>
                <w:bCs/>
                <w:sz w:val="24"/>
                <w:szCs w:val="24"/>
              </w:rPr>
              <w:t>Количество человек, воспользовавшихся услугой "Социальное такси"</w:t>
            </w:r>
          </w:p>
          <w:p w14:paraId="2B23E16A" w14:textId="77777777" w:rsidR="00120FD4" w:rsidRDefault="00120FD4" w:rsidP="00120FD4">
            <w:pPr>
              <w:pStyle w:val="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953EF">
              <w:rPr>
                <w:b/>
                <w:bCs/>
                <w:sz w:val="24"/>
                <w:szCs w:val="24"/>
              </w:rPr>
              <w:t xml:space="preserve">в </w:t>
            </w:r>
            <w:r>
              <w:rPr>
                <w:b/>
                <w:bCs/>
                <w:sz w:val="24"/>
                <w:szCs w:val="24"/>
              </w:rPr>
              <w:t xml:space="preserve">первом полугодии </w:t>
            </w:r>
          </w:p>
          <w:p w14:paraId="20F070C2" w14:textId="1A8B6844" w:rsidR="00120FD4" w:rsidRDefault="00120FD4" w:rsidP="00120FD4">
            <w:pPr>
              <w:pStyle w:val="1"/>
              <w:ind w:firstLine="0"/>
              <w:jc w:val="center"/>
            </w:pPr>
            <w:r w:rsidRPr="001953EF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1953EF">
              <w:rPr>
                <w:b/>
                <w:bCs/>
                <w:sz w:val="24"/>
                <w:szCs w:val="24"/>
              </w:rPr>
              <w:t xml:space="preserve"> году</w:t>
            </w:r>
          </w:p>
        </w:tc>
      </w:tr>
      <w:tr w:rsidR="00120FD4" w14:paraId="715DF71B" w14:textId="77777777" w:rsidTr="00120FD4">
        <w:tc>
          <w:tcPr>
            <w:tcW w:w="458" w:type="dxa"/>
          </w:tcPr>
          <w:p w14:paraId="1F699CE8" w14:textId="7E9D0ECE" w:rsidR="00120FD4" w:rsidRPr="00120FD4" w:rsidRDefault="00120FD4" w:rsidP="00120FD4">
            <w:pPr>
              <w:pStyle w:val="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20FD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5" w:type="dxa"/>
          </w:tcPr>
          <w:p w14:paraId="31B526FB" w14:textId="6A4E0033" w:rsidR="00120FD4" w:rsidRPr="00120FD4" w:rsidRDefault="00120FD4" w:rsidP="00120FD4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120FD4">
              <w:rPr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14:paraId="0DA53597" w14:textId="4D6A9F09" w:rsidR="00120FD4" w:rsidRPr="00120FD4" w:rsidRDefault="00120FD4" w:rsidP="00120FD4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120FD4">
              <w:rPr>
                <w:sz w:val="24"/>
                <w:szCs w:val="24"/>
              </w:rPr>
              <w:t>3</w:t>
            </w:r>
          </w:p>
        </w:tc>
        <w:tc>
          <w:tcPr>
            <w:tcW w:w="3103" w:type="dxa"/>
          </w:tcPr>
          <w:p w14:paraId="1605A37F" w14:textId="0E63F570" w:rsidR="00120FD4" w:rsidRPr="00120FD4" w:rsidRDefault="00120FD4" w:rsidP="00120FD4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120FD4">
              <w:rPr>
                <w:sz w:val="24"/>
                <w:szCs w:val="24"/>
              </w:rPr>
              <w:t>4</w:t>
            </w:r>
          </w:p>
        </w:tc>
      </w:tr>
      <w:tr w:rsidR="00120FD4" w14:paraId="11C72B26" w14:textId="77777777" w:rsidTr="00120FD4">
        <w:tc>
          <w:tcPr>
            <w:tcW w:w="458" w:type="dxa"/>
          </w:tcPr>
          <w:p w14:paraId="3CDDBAF3" w14:textId="7169A6BD" w:rsidR="00120FD4" w:rsidRPr="00120FD4" w:rsidRDefault="00120FD4" w:rsidP="00120FD4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120FD4">
              <w:rPr>
                <w:sz w:val="24"/>
                <w:szCs w:val="24"/>
              </w:rPr>
              <w:t>1</w:t>
            </w:r>
          </w:p>
        </w:tc>
        <w:tc>
          <w:tcPr>
            <w:tcW w:w="2955" w:type="dxa"/>
          </w:tcPr>
          <w:p w14:paraId="2159C4BC" w14:textId="1EF937DD" w:rsidR="00120FD4" w:rsidRDefault="00120FD4" w:rsidP="00120FD4">
            <w:pPr>
              <w:pStyle w:val="1"/>
              <w:ind w:firstLine="0"/>
              <w:jc w:val="both"/>
            </w:pPr>
            <w:r>
              <w:rPr>
                <w:sz w:val="24"/>
                <w:szCs w:val="24"/>
              </w:rPr>
              <w:t>П</w:t>
            </w:r>
            <w:r w:rsidRPr="00F7201A">
              <w:rPr>
                <w:sz w:val="24"/>
                <w:szCs w:val="24"/>
              </w:rPr>
              <w:t>о обычной стоимости</w:t>
            </w:r>
          </w:p>
        </w:tc>
        <w:tc>
          <w:tcPr>
            <w:tcW w:w="2829" w:type="dxa"/>
          </w:tcPr>
          <w:p w14:paraId="0BDD2C94" w14:textId="7E639D7E" w:rsidR="00120FD4" w:rsidRDefault="00120FD4" w:rsidP="00120FD4">
            <w:pPr>
              <w:pStyle w:val="1"/>
              <w:ind w:firstLine="0"/>
              <w:jc w:val="both"/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3103" w:type="dxa"/>
          </w:tcPr>
          <w:p w14:paraId="3F03D9CC" w14:textId="4E9DE235" w:rsidR="00120FD4" w:rsidRDefault="00120FD4" w:rsidP="00120FD4">
            <w:pPr>
              <w:pStyle w:val="1"/>
              <w:ind w:firstLine="0"/>
              <w:jc w:val="both"/>
            </w:pPr>
            <w:r>
              <w:rPr>
                <w:sz w:val="24"/>
                <w:szCs w:val="24"/>
              </w:rPr>
              <w:t>170</w:t>
            </w:r>
          </w:p>
        </w:tc>
      </w:tr>
      <w:tr w:rsidR="00120FD4" w14:paraId="32717C32" w14:textId="77777777" w:rsidTr="00120FD4">
        <w:tc>
          <w:tcPr>
            <w:tcW w:w="458" w:type="dxa"/>
          </w:tcPr>
          <w:p w14:paraId="20CF0196" w14:textId="7D2E9878" w:rsidR="00120FD4" w:rsidRPr="00120FD4" w:rsidRDefault="00120FD4" w:rsidP="00120FD4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120FD4">
              <w:rPr>
                <w:sz w:val="24"/>
                <w:szCs w:val="24"/>
              </w:rPr>
              <w:t>2</w:t>
            </w:r>
          </w:p>
        </w:tc>
        <w:tc>
          <w:tcPr>
            <w:tcW w:w="2955" w:type="dxa"/>
          </w:tcPr>
          <w:p w14:paraId="407C947C" w14:textId="59E0CCE9" w:rsidR="00120FD4" w:rsidRDefault="00120FD4" w:rsidP="00120FD4">
            <w:pPr>
              <w:pStyle w:val="1"/>
              <w:ind w:firstLine="0"/>
              <w:jc w:val="both"/>
            </w:pPr>
            <w:r>
              <w:rPr>
                <w:sz w:val="24"/>
                <w:szCs w:val="24"/>
              </w:rPr>
              <w:t>П</w:t>
            </w:r>
            <w:r w:rsidRPr="00F7201A">
              <w:rPr>
                <w:sz w:val="24"/>
                <w:szCs w:val="24"/>
              </w:rPr>
              <w:t>о льготной стоимости</w:t>
            </w:r>
          </w:p>
        </w:tc>
        <w:tc>
          <w:tcPr>
            <w:tcW w:w="2829" w:type="dxa"/>
          </w:tcPr>
          <w:p w14:paraId="06592D58" w14:textId="19FBF9C7" w:rsidR="00120FD4" w:rsidRDefault="00120FD4" w:rsidP="00120FD4">
            <w:pPr>
              <w:pStyle w:val="1"/>
              <w:ind w:firstLine="0"/>
              <w:jc w:val="both"/>
            </w:pPr>
            <w:r>
              <w:rPr>
                <w:sz w:val="24"/>
                <w:szCs w:val="24"/>
              </w:rPr>
              <w:t>444</w:t>
            </w:r>
          </w:p>
        </w:tc>
        <w:tc>
          <w:tcPr>
            <w:tcW w:w="3103" w:type="dxa"/>
          </w:tcPr>
          <w:p w14:paraId="262D49B5" w14:textId="72A9F7B2" w:rsidR="00120FD4" w:rsidRDefault="00120FD4" w:rsidP="00120FD4">
            <w:pPr>
              <w:pStyle w:val="1"/>
              <w:ind w:firstLine="0"/>
              <w:jc w:val="both"/>
            </w:pPr>
            <w:r>
              <w:rPr>
                <w:sz w:val="24"/>
                <w:szCs w:val="24"/>
              </w:rPr>
              <w:t>738</w:t>
            </w:r>
          </w:p>
        </w:tc>
      </w:tr>
    </w:tbl>
    <w:p w14:paraId="771396DE" w14:textId="77777777" w:rsidR="00120FD4" w:rsidRDefault="00120FD4" w:rsidP="001E61A7">
      <w:pPr>
        <w:pStyle w:val="1"/>
        <w:ind w:firstLine="709"/>
        <w:jc w:val="both"/>
      </w:pPr>
    </w:p>
    <w:p w14:paraId="0C5A8A47" w14:textId="55C9E134" w:rsidR="002739E6" w:rsidRDefault="00A867E4" w:rsidP="001E61A7">
      <w:pPr>
        <w:pStyle w:val="1"/>
        <w:ind w:firstLine="709"/>
        <w:jc w:val="both"/>
      </w:pPr>
      <w:r>
        <w:t>3) </w:t>
      </w:r>
      <w:r w:rsidR="00120FD4">
        <w:t>штат, размер</w:t>
      </w:r>
      <w:r w:rsidR="00120FD4" w:rsidRPr="00120FD4">
        <w:t xml:space="preserve"> средней заработной платы</w:t>
      </w:r>
      <w:r w:rsidR="00120FD4">
        <w:t>,</w:t>
      </w:r>
      <w:r w:rsidR="00B91CBE">
        <w:t xml:space="preserve"> нагрузка</w:t>
      </w:r>
      <w:r w:rsidR="00023871">
        <w:t xml:space="preserve"> на</w:t>
      </w:r>
      <w:r w:rsidR="00120FD4">
        <w:t xml:space="preserve"> </w:t>
      </w:r>
      <w:r w:rsidR="000E2667">
        <w:t>с</w:t>
      </w:r>
      <w:r w:rsidR="001953EF">
        <w:t>оциальны</w:t>
      </w:r>
      <w:r w:rsidR="00B91CBE">
        <w:t>х</w:t>
      </w:r>
      <w:r w:rsidR="001953EF">
        <w:t xml:space="preserve"> работник</w:t>
      </w:r>
      <w:r w:rsidR="00B91CBE">
        <w:t>ов, реализация мер поддержки</w:t>
      </w:r>
      <w:r w:rsidR="00023871">
        <w:t>:</w:t>
      </w:r>
    </w:p>
    <w:p w14:paraId="3061F2A2" w14:textId="77777777" w:rsidR="001953EF" w:rsidRDefault="001953EF" w:rsidP="001E61A7">
      <w:pPr>
        <w:pStyle w:val="1"/>
        <w:ind w:firstLine="709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0"/>
        <w:gridCol w:w="2983"/>
        <w:gridCol w:w="2332"/>
        <w:gridCol w:w="1821"/>
        <w:gridCol w:w="1719"/>
      </w:tblGrid>
      <w:tr w:rsidR="000E2667" w14:paraId="79B418F3" w14:textId="77777777" w:rsidTr="008A7B58">
        <w:trPr>
          <w:tblHeader/>
        </w:trPr>
        <w:tc>
          <w:tcPr>
            <w:tcW w:w="490" w:type="dxa"/>
          </w:tcPr>
          <w:p w14:paraId="66F00EB0" w14:textId="04E99860" w:rsidR="000E2667" w:rsidRPr="002739E6" w:rsidRDefault="000E2667" w:rsidP="002739E6">
            <w:pPr>
              <w:pStyle w:val="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739E6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315" w:type="dxa"/>
            <w:gridSpan w:val="2"/>
          </w:tcPr>
          <w:p w14:paraId="4DD3275F" w14:textId="0A41828A" w:rsidR="000E2667" w:rsidRPr="002739E6" w:rsidRDefault="000E2667" w:rsidP="002739E6">
            <w:pPr>
              <w:pStyle w:val="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Информация о штате, заработной плате, нагрузках и другом</w:t>
            </w:r>
          </w:p>
        </w:tc>
        <w:tc>
          <w:tcPr>
            <w:tcW w:w="1821" w:type="dxa"/>
          </w:tcPr>
          <w:p w14:paraId="389A52E2" w14:textId="32EAE14E" w:rsidR="000E2667" w:rsidRPr="002739E6" w:rsidRDefault="000E2667" w:rsidP="002739E6">
            <w:pPr>
              <w:pStyle w:val="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739E6">
              <w:rPr>
                <w:b/>
                <w:bCs/>
                <w:sz w:val="24"/>
                <w:szCs w:val="24"/>
              </w:rPr>
              <w:t>2022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19" w:type="dxa"/>
          </w:tcPr>
          <w:p w14:paraId="0DF4CF68" w14:textId="77777777" w:rsidR="000E2667" w:rsidRDefault="000E2667" w:rsidP="002739E6">
            <w:pPr>
              <w:pStyle w:val="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739E6">
              <w:rPr>
                <w:b/>
                <w:bCs/>
                <w:sz w:val="24"/>
                <w:szCs w:val="24"/>
              </w:rPr>
              <w:t>Первое полугодие</w:t>
            </w:r>
          </w:p>
          <w:p w14:paraId="136A8D1C" w14:textId="03C57717" w:rsidR="000E2667" w:rsidRPr="002739E6" w:rsidRDefault="000E2667" w:rsidP="002739E6">
            <w:pPr>
              <w:pStyle w:val="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739E6">
              <w:rPr>
                <w:b/>
                <w:bCs/>
                <w:sz w:val="24"/>
                <w:szCs w:val="24"/>
              </w:rPr>
              <w:t>2023</w:t>
            </w:r>
            <w:r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7D1ADA" w14:paraId="1EAA6954" w14:textId="77777777" w:rsidTr="007A35D8">
        <w:trPr>
          <w:tblHeader/>
        </w:trPr>
        <w:tc>
          <w:tcPr>
            <w:tcW w:w="490" w:type="dxa"/>
          </w:tcPr>
          <w:p w14:paraId="0D2E21CF" w14:textId="245E1592" w:rsidR="002739E6" w:rsidRPr="002739E6" w:rsidRDefault="002739E6" w:rsidP="002739E6">
            <w:pPr>
              <w:pStyle w:val="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739E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83" w:type="dxa"/>
          </w:tcPr>
          <w:p w14:paraId="3DD3BBAB" w14:textId="486E4B8B" w:rsidR="002739E6" w:rsidRPr="002739E6" w:rsidRDefault="002739E6" w:rsidP="002739E6">
            <w:pPr>
              <w:pStyle w:val="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739E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7ED3752B" w14:textId="4A54F49A" w:rsidR="002739E6" w:rsidRPr="002739E6" w:rsidRDefault="002739E6" w:rsidP="002739E6">
            <w:pPr>
              <w:pStyle w:val="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739E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21" w:type="dxa"/>
          </w:tcPr>
          <w:p w14:paraId="114301F6" w14:textId="3838A15F" w:rsidR="002739E6" w:rsidRPr="002739E6" w:rsidRDefault="002739E6" w:rsidP="002739E6">
            <w:pPr>
              <w:pStyle w:val="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739E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19" w:type="dxa"/>
          </w:tcPr>
          <w:p w14:paraId="52AF0046" w14:textId="6F9382CA" w:rsidR="002739E6" w:rsidRPr="002739E6" w:rsidRDefault="002739E6" w:rsidP="002739E6">
            <w:pPr>
              <w:pStyle w:val="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739E6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7D1ADA" w14:paraId="3105ED1A" w14:textId="77777777" w:rsidTr="007A35D8">
        <w:tc>
          <w:tcPr>
            <w:tcW w:w="490" w:type="dxa"/>
            <w:vMerge w:val="restart"/>
          </w:tcPr>
          <w:p w14:paraId="0A978493" w14:textId="05916FCF" w:rsidR="003A3E61" w:rsidRPr="002739E6" w:rsidRDefault="003A3E61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3" w:type="dxa"/>
            <w:vMerge w:val="restart"/>
          </w:tcPr>
          <w:p w14:paraId="71C5B2B2" w14:textId="30757B29" w:rsidR="003A3E61" w:rsidRPr="002739E6" w:rsidRDefault="003A3E61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работник</w:t>
            </w:r>
          </w:p>
        </w:tc>
        <w:tc>
          <w:tcPr>
            <w:tcW w:w="2332" w:type="dxa"/>
          </w:tcPr>
          <w:p w14:paraId="0746410B" w14:textId="451AF761" w:rsidR="003A3E61" w:rsidRPr="002739E6" w:rsidRDefault="003A3E61" w:rsidP="002739E6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2739E6">
              <w:rPr>
                <w:sz w:val="24"/>
                <w:szCs w:val="24"/>
              </w:rPr>
              <w:t xml:space="preserve">штатная </w:t>
            </w:r>
            <w:r>
              <w:rPr>
                <w:sz w:val="24"/>
                <w:szCs w:val="24"/>
              </w:rPr>
              <w:t>ч</w:t>
            </w:r>
            <w:r w:rsidRPr="002739E6">
              <w:rPr>
                <w:sz w:val="24"/>
                <w:szCs w:val="24"/>
              </w:rPr>
              <w:t>исленность</w:t>
            </w:r>
          </w:p>
          <w:p w14:paraId="486558D0" w14:textId="77026508" w:rsidR="003A3E61" w:rsidRPr="002739E6" w:rsidRDefault="003A3E61" w:rsidP="002739E6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2739E6">
              <w:rPr>
                <w:sz w:val="24"/>
                <w:szCs w:val="24"/>
              </w:rPr>
              <w:t>ставок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21" w:type="dxa"/>
          </w:tcPr>
          <w:p w14:paraId="730D1108" w14:textId="647FDF25" w:rsidR="003A3E61" w:rsidRPr="002739E6" w:rsidRDefault="003A3E61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5 285</w:t>
            </w:r>
          </w:p>
        </w:tc>
        <w:tc>
          <w:tcPr>
            <w:tcW w:w="1719" w:type="dxa"/>
          </w:tcPr>
          <w:p w14:paraId="57534835" w14:textId="0D0079B5" w:rsidR="003A3E61" w:rsidRPr="002739E6" w:rsidRDefault="003A3E61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5 271,25</w:t>
            </w:r>
          </w:p>
        </w:tc>
      </w:tr>
      <w:tr w:rsidR="007D1ADA" w14:paraId="3FE7393C" w14:textId="77777777" w:rsidTr="007A35D8">
        <w:tc>
          <w:tcPr>
            <w:tcW w:w="490" w:type="dxa"/>
            <w:vMerge/>
          </w:tcPr>
          <w:p w14:paraId="4B65BBBC" w14:textId="5C5D3EE9" w:rsidR="003A3E61" w:rsidRPr="002739E6" w:rsidRDefault="003A3E61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14:paraId="18E00B78" w14:textId="77777777" w:rsidR="003A3E61" w:rsidRPr="002739E6" w:rsidRDefault="003A3E61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43FD2045" w14:textId="31EAD87F" w:rsidR="003A3E61" w:rsidRPr="002739E6" w:rsidRDefault="003A3E61" w:rsidP="002739E6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2739E6">
              <w:rPr>
                <w:sz w:val="24"/>
                <w:szCs w:val="24"/>
              </w:rPr>
              <w:t>из них занято</w:t>
            </w:r>
          </w:p>
          <w:p w14:paraId="6624AAD8" w14:textId="69EC35CE" w:rsidR="003A3E61" w:rsidRPr="002739E6" w:rsidRDefault="003A3E61" w:rsidP="002739E6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2739E6">
              <w:rPr>
                <w:sz w:val="24"/>
                <w:szCs w:val="24"/>
              </w:rPr>
              <w:t>ставок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21" w:type="dxa"/>
          </w:tcPr>
          <w:p w14:paraId="27BB1FC6" w14:textId="5CE254FC" w:rsidR="003A3E61" w:rsidRPr="002739E6" w:rsidRDefault="003A3E61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4 460</w:t>
            </w:r>
          </w:p>
        </w:tc>
        <w:tc>
          <w:tcPr>
            <w:tcW w:w="1719" w:type="dxa"/>
          </w:tcPr>
          <w:p w14:paraId="50BEB9B5" w14:textId="7AAB8C2C" w:rsidR="003A3E61" w:rsidRPr="002739E6" w:rsidRDefault="003A3E61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4 449,86</w:t>
            </w:r>
          </w:p>
        </w:tc>
      </w:tr>
      <w:tr w:rsidR="007D1ADA" w14:paraId="59BCAB05" w14:textId="77777777" w:rsidTr="007A35D8">
        <w:tc>
          <w:tcPr>
            <w:tcW w:w="490" w:type="dxa"/>
            <w:vMerge/>
          </w:tcPr>
          <w:p w14:paraId="248B7C87" w14:textId="00435667" w:rsidR="003A3E61" w:rsidRPr="002739E6" w:rsidRDefault="003A3E61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14:paraId="163516B2" w14:textId="77777777" w:rsidR="003A3E61" w:rsidRPr="002739E6" w:rsidRDefault="003A3E61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0DB4615D" w14:textId="16302B21" w:rsidR="003A3E61" w:rsidRPr="002739E6" w:rsidRDefault="003A3E61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2739E6">
              <w:rPr>
                <w:sz w:val="24"/>
                <w:szCs w:val="24"/>
              </w:rPr>
              <w:t>фактическая численность</w:t>
            </w:r>
          </w:p>
        </w:tc>
        <w:tc>
          <w:tcPr>
            <w:tcW w:w="1821" w:type="dxa"/>
          </w:tcPr>
          <w:p w14:paraId="5C07F730" w14:textId="6E3C8296" w:rsidR="003A3E61" w:rsidRPr="002739E6" w:rsidRDefault="003A3E61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4 446</w:t>
            </w:r>
          </w:p>
        </w:tc>
        <w:tc>
          <w:tcPr>
            <w:tcW w:w="1719" w:type="dxa"/>
          </w:tcPr>
          <w:p w14:paraId="38A2D470" w14:textId="234C6713" w:rsidR="003A3E61" w:rsidRPr="002739E6" w:rsidRDefault="003A3E61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4 400</w:t>
            </w:r>
          </w:p>
        </w:tc>
      </w:tr>
      <w:tr w:rsidR="007D1ADA" w14:paraId="278D04B3" w14:textId="77777777" w:rsidTr="007A35D8">
        <w:tc>
          <w:tcPr>
            <w:tcW w:w="490" w:type="dxa"/>
            <w:vMerge w:val="restart"/>
          </w:tcPr>
          <w:p w14:paraId="35F9D2F5" w14:textId="48E35D80" w:rsidR="003A3E61" w:rsidRPr="002739E6" w:rsidRDefault="003A3E61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83" w:type="dxa"/>
            <w:vMerge w:val="restart"/>
          </w:tcPr>
          <w:p w14:paraId="4C1EC94F" w14:textId="7B1BDA50" w:rsidR="003A3E61" w:rsidRPr="002739E6" w:rsidRDefault="003A3E61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A3E61">
              <w:rPr>
                <w:sz w:val="24"/>
                <w:szCs w:val="24"/>
              </w:rPr>
              <w:t>реднемесячн</w:t>
            </w:r>
            <w:r>
              <w:rPr>
                <w:sz w:val="24"/>
                <w:szCs w:val="24"/>
              </w:rPr>
              <w:t>ая</w:t>
            </w:r>
            <w:r w:rsidRPr="003A3E61">
              <w:rPr>
                <w:sz w:val="24"/>
                <w:szCs w:val="24"/>
              </w:rPr>
              <w:t xml:space="preserve"> заработн</w:t>
            </w:r>
            <w:r>
              <w:rPr>
                <w:sz w:val="24"/>
                <w:szCs w:val="24"/>
              </w:rPr>
              <w:t>ая</w:t>
            </w:r>
            <w:r w:rsidRPr="003A3E61">
              <w:rPr>
                <w:sz w:val="24"/>
                <w:szCs w:val="24"/>
              </w:rPr>
              <w:t xml:space="preserve"> плат</w:t>
            </w:r>
            <w:r>
              <w:rPr>
                <w:sz w:val="24"/>
                <w:szCs w:val="24"/>
              </w:rPr>
              <w:t>а</w:t>
            </w:r>
            <w:r w:rsidRPr="003A3E61">
              <w:rPr>
                <w:sz w:val="24"/>
                <w:szCs w:val="24"/>
              </w:rPr>
              <w:t xml:space="preserve"> социальных работников</w:t>
            </w:r>
          </w:p>
        </w:tc>
        <w:tc>
          <w:tcPr>
            <w:tcW w:w="2332" w:type="dxa"/>
          </w:tcPr>
          <w:p w14:paraId="541DC067" w14:textId="66BE7F9B" w:rsidR="003A3E61" w:rsidRPr="002739E6" w:rsidRDefault="003A3E61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территории г. Нижний Новгород</w:t>
            </w:r>
          </w:p>
        </w:tc>
        <w:tc>
          <w:tcPr>
            <w:tcW w:w="1821" w:type="dxa"/>
          </w:tcPr>
          <w:p w14:paraId="146B0E0E" w14:textId="09ED1CDB" w:rsidR="003A3E61" w:rsidRPr="002739E6" w:rsidRDefault="003A3E61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3A3E61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 </w:t>
            </w:r>
            <w:r w:rsidRPr="003A3E61">
              <w:rPr>
                <w:sz w:val="24"/>
                <w:szCs w:val="24"/>
              </w:rPr>
              <w:t>799,0</w:t>
            </w:r>
            <w:r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719" w:type="dxa"/>
          </w:tcPr>
          <w:p w14:paraId="6A06F25F" w14:textId="33B9C774" w:rsidR="003A3E61" w:rsidRPr="002739E6" w:rsidRDefault="003A3E61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42 485,3 рублей</w:t>
            </w:r>
          </w:p>
        </w:tc>
      </w:tr>
      <w:tr w:rsidR="007D1ADA" w14:paraId="3EE38DC6" w14:textId="77777777" w:rsidTr="007A35D8">
        <w:tc>
          <w:tcPr>
            <w:tcW w:w="490" w:type="dxa"/>
            <w:vMerge/>
          </w:tcPr>
          <w:p w14:paraId="67FA06DD" w14:textId="4C758DD8" w:rsidR="003A3E61" w:rsidRPr="002739E6" w:rsidRDefault="003A3E61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14:paraId="7DE64331" w14:textId="77777777" w:rsidR="003A3E61" w:rsidRPr="002739E6" w:rsidRDefault="003A3E61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05ACB91F" w14:textId="5475CB74" w:rsidR="003A3E61" w:rsidRPr="002739E6" w:rsidRDefault="003A3E61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территории Нижегородская область</w:t>
            </w:r>
          </w:p>
        </w:tc>
        <w:tc>
          <w:tcPr>
            <w:tcW w:w="1821" w:type="dxa"/>
          </w:tcPr>
          <w:p w14:paraId="4E4699BA" w14:textId="3EEECB5A" w:rsidR="003A3E61" w:rsidRPr="002739E6" w:rsidRDefault="007D1ADA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7D1ADA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 </w:t>
            </w:r>
            <w:r w:rsidRPr="007D1ADA">
              <w:rPr>
                <w:sz w:val="24"/>
                <w:szCs w:val="24"/>
              </w:rPr>
              <w:t>529,0</w:t>
            </w:r>
            <w:r>
              <w:rPr>
                <w:sz w:val="24"/>
                <w:szCs w:val="24"/>
              </w:rPr>
              <w:t> рублей</w:t>
            </w:r>
          </w:p>
        </w:tc>
        <w:tc>
          <w:tcPr>
            <w:tcW w:w="1719" w:type="dxa"/>
          </w:tcPr>
          <w:p w14:paraId="058448A5" w14:textId="7C066D9F" w:rsidR="003A3E61" w:rsidRPr="002739E6" w:rsidRDefault="007D1ADA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7D1ADA">
              <w:rPr>
                <w:sz w:val="24"/>
                <w:szCs w:val="24"/>
              </w:rPr>
              <w:t>44 475,4</w:t>
            </w:r>
            <w:r>
              <w:rPr>
                <w:sz w:val="24"/>
                <w:szCs w:val="24"/>
              </w:rPr>
              <w:t xml:space="preserve"> рублей</w:t>
            </w:r>
          </w:p>
        </w:tc>
      </w:tr>
      <w:tr w:rsidR="007D1ADA" w14:paraId="13C5FFF1" w14:textId="77777777" w:rsidTr="007A35D8">
        <w:tc>
          <w:tcPr>
            <w:tcW w:w="490" w:type="dxa"/>
            <w:vMerge w:val="restart"/>
          </w:tcPr>
          <w:p w14:paraId="3AC2C8BC" w14:textId="40EA8142" w:rsidR="007D1ADA" w:rsidRPr="002739E6" w:rsidRDefault="007D1ADA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83" w:type="dxa"/>
            <w:vMerge w:val="restart"/>
          </w:tcPr>
          <w:p w14:paraId="5D9BAC09" w14:textId="487FDD46" w:rsidR="007D1ADA" w:rsidRPr="002739E6" w:rsidRDefault="007D1ADA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7D1ADA">
              <w:rPr>
                <w:sz w:val="24"/>
                <w:szCs w:val="24"/>
              </w:rPr>
              <w:t xml:space="preserve">Нагрузка на одного социального работника в рамках выполнения ими должностных </w:t>
            </w:r>
            <w:r w:rsidRPr="007D1ADA">
              <w:rPr>
                <w:sz w:val="24"/>
                <w:szCs w:val="24"/>
              </w:rPr>
              <w:lastRenderedPageBreak/>
              <w:t xml:space="preserve">обязанностей по основному месту работы исходя из имеющихся норм труда социальных работников и с учетом особенностей учреждений </w:t>
            </w:r>
          </w:p>
        </w:tc>
        <w:tc>
          <w:tcPr>
            <w:tcW w:w="2332" w:type="dxa"/>
          </w:tcPr>
          <w:p w14:paraId="07272D86" w14:textId="3E42D541" w:rsidR="007D1ADA" w:rsidRPr="007D1ADA" w:rsidRDefault="007D1ADA" w:rsidP="007D1A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расположения учреждения, в городской местности</w:t>
            </w:r>
          </w:p>
          <w:p w14:paraId="3823CA02" w14:textId="77777777" w:rsidR="007D1ADA" w:rsidRPr="002739E6" w:rsidRDefault="007D1ADA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14:paraId="5009886A" w14:textId="2830C4AF" w:rsidR="007D1ADA" w:rsidRPr="002739E6" w:rsidRDefault="007D1ADA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 человек на одного работника</w:t>
            </w:r>
          </w:p>
        </w:tc>
        <w:tc>
          <w:tcPr>
            <w:tcW w:w="1719" w:type="dxa"/>
          </w:tcPr>
          <w:p w14:paraId="18C3349C" w14:textId="16D2F639" w:rsidR="007D1ADA" w:rsidRPr="002739E6" w:rsidRDefault="007D1ADA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t xml:space="preserve"> </w:t>
            </w:r>
            <w:r w:rsidRPr="007D1ADA">
              <w:rPr>
                <w:sz w:val="24"/>
                <w:szCs w:val="24"/>
              </w:rPr>
              <w:t>человек на одного работника</w:t>
            </w:r>
          </w:p>
        </w:tc>
      </w:tr>
      <w:tr w:rsidR="007D1ADA" w14:paraId="27F33406" w14:textId="77777777" w:rsidTr="007A35D8">
        <w:tc>
          <w:tcPr>
            <w:tcW w:w="490" w:type="dxa"/>
            <w:vMerge/>
          </w:tcPr>
          <w:p w14:paraId="2DF88E07" w14:textId="1C35DE19" w:rsidR="007D1ADA" w:rsidRPr="002739E6" w:rsidRDefault="007D1ADA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14:paraId="336D7557" w14:textId="77777777" w:rsidR="007D1ADA" w:rsidRPr="002739E6" w:rsidRDefault="007D1ADA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467F1DBE" w14:textId="71991330" w:rsidR="007D1ADA" w:rsidRPr="007D1ADA" w:rsidRDefault="007D1ADA" w:rsidP="007D1A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расположения учреждения, в сельской местности </w:t>
            </w:r>
          </w:p>
          <w:p w14:paraId="093B596F" w14:textId="77777777" w:rsidR="007D1ADA" w:rsidRPr="002739E6" w:rsidRDefault="007D1ADA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14:paraId="44E2AE19" w14:textId="72C22D89" w:rsidR="007D1ADA" w:rsidRPr="002739E6" w:rsidRDefault="007D1ADA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t xml:space="preserve"> </w:t>
            </w:r>
            <w:r w:rsidRPr="007D1ADA">
              <w:rPr>
                <w:sz w:val="24"/>
                <w:szCs w:val="24"/>
              </w:rPr>
              <w:t>человек на одного работника</w:t>
            </w:r>
          </w:p>
        </w:tc>
        <w:tc>
          <w:tcPr>
            <w:tcW w:w="1719" w:type="dxa"/>
          </w:tcPr>
          <w:p w14:paraId="473DC674" w14:textId="06BCE77B" w:rsidR="007D1ADA" w:rsidRPr="002739E6" w:rsidRDefault="007D1ADA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t xml:space="preserve"> </w:t>
            </w:r>
            <w:r w:rsidRPr="007D1ADA">
              <w:rPr>
                <w:sz w:val="24"/>
                <w:szCs w:val="24"/>
              </w:rPr>
              <w:t>человек на одного работника</w:t>
            </w:r>
          </w:p>
        </w:tc>
      </w:tr>
      <w:tr w:rsidR="007D1ADA" w14:paraId="64F1A674" w14:textId="77777777" w:rsidTr="007A35D8">
        <w:trPr>
          <w:trHeight w:val="572"/>
        </w:trPr>
        <w:tc>
          <w:tcPr>
            <w:tcW w:w="490" w:type="dxa"/>
            <w:vMerge w:val="restart"/>
          </w:tcPr>
          <w:p w14:paraId="381F8287" w14:textId="21CDEDA8" w:rsidR="007D1ADA" w:rsidRPr="002739E6" w:rsidRDefault="003669F3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83" w:type="dxa"/>
          </w:tcPr>
          <w:p w14:paraId="2BDF3F4C" w14:textId="6772269E" w:rsidR="007D1ADA" w:rsidRPr="002739E6" w:rsidRDefault="007D1ADA" w:rsidP="007D1ADA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поддержки:</w:t>
            </w:r>
          </w:p>
        </w:tc>
        <w:tc>
          <w:tcPr>
            <w:tcW w:w="2332" w:type="dxa"/>
          </w:tcPr>
          <w:p w14:paraId="2E8C20AD" w14:textId="29F1C59D" w:rsidR="007D1ADA" w:rsidRPr="002739E6" w:rsidRDefault="007D1ADA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Воспользовалось (количество человек)</w:t>
            </w:r>
          </w:p>
        </w:tc>
        <w:tc>
          <w:tcPr>
            <w:tcW w:w="3540" w:type="dxa"/>
            <w:gridSpan w:val="2"/>
          </w:tcPr>
          <w:p w14:paraId="156F2BD7" w14:textId="12B6A053" w:rsidR="007D1ADA" w:rsidRPr="002739E6" w:rsidRDefault="007D1ADA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2022 год и первое полугодие 2023 года</w:t>
            </w:r>
          </w:p>
        </w:tc>
      </w:tr>
      <w:tr w:rsidR="007D1ADA" w14:paraId="5D51C661" w14:textId="77777777" w:rsidTr="007A35D8">
        <w:trPr>
          <w:trHeight w:val="2137"/>
        </w:trPr>
        <w:tc>
          <w:tcPr>
            <w:tcW w:w="490" w:type="dxa"/>
            <w:vMerge/>
          </w:tcPr>
          <w:p w14:paraId="5F20B7A0" w14:textId="77777777" w:rsidR="007D1ADA" w:rsidRDefault="007D1ADA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14:paraId="05315988" w14:textId="554489CD" w:rsidR="007D1ADA" w:rsidRDefault="007D1ADA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р</w:t>
            </w:r>
            <w:r w:rsidRPr="007D1ADA">
              <w:rPr>
                <w:sz w:val="24"/>
                <w:szCs w:val="24"/>
              </w:rPr>
              <w:t>аботники государственных учреждений социального обслуживания области, профессиональная деятельность которых связана с разъездами, обеспечиваются проездными документами либо им предоставляется денежное возмещение затрат на проезд на общественном транспорте (кроме такси) или денежное возмещение затрат за использование личного автотранспорта в порядке, определяемом Правительством Нижегородской области</w:t>
            </w:r>
          </w:p>
        </w:tc>
        <w:tc>
          <w:tcPr>
            <w:tcW w:w="2332" w:type="dxa"/>
          </w:tcPr>
          <w:p w14:paraId="5144792B" w14:textId="41244703" w:rsidR="007D1ADA" w:rsidRPr="007D1ADA" w:rsidRDefault="007D1ADA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7D1A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D1ADA">
              <w:rPr>
                <w:sz w:val="24"/>
                <w:szCs w:val="24"/>
              </w:rPr>
              <w:t>112</w:t>
            </w:r>
          </w:p>
        </w:tc>
        <w:tc>
          <w:tcPr>
            <w:tcW w:w="3540" w:type="dxa"/>
            <w:gridSpan w:val="2"/>
          </w:tcPr>
          <w:p w14:paraId="7071EB03" w14:textId="5D101076" w:rsidR="007D1ADA" w:rsidRPr="002739E6" w:rsidRDefault="007D1ADA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4 585 562,7 рублей</w:t>
            </w:r>
          </w:p>
        </w:tc>
      </w:tr>
      <w:tr w:rsidR="007D1ADA" w14:paraId="56C12903" w14:textId="77777777" w:rsidTr="007A35D8">
        <w:trPr>
          <w:trHeight w:val="2137"/>
        </w:trPr>
        <w:tc>
          <w:tcPr>
            <w:tcW w:w="490" w:type="dxa"/>
            <w:vMerge/>
          </w:tcPr>
          <w:p w14:paraId="25344D7C" w14:textId="77777777" w:rsidR="007D1ADA" w:rsidRDefault="007D1ADA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14:paraId="628D4425" w14:textId="0E6114FF" w:rsidR="007D1ADA" w:rsidRDefault="007D1ADA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с</w:t>
            </w:r>
            <w:r w:rsidRPr="007D1ADA">
              <w:rPr>
                <w:sz w:val="24"/>
                <w:szCs w:val="24"/>
              </w:rPr>
              <w:t>оциальные и медицинские работники, занятые предоставлением социальных услуг на дому, социальные работники отделений срочной социальной помощи, которые имеют право на обеспечение специальным инвентарем в порядке и по нормам, определяемым Правительством Нижегородской области</w:t>
            </w:r>
          </w:p>
        </w:tc>
        <w:tc>
          <w:tcPr>
            <w:tcW w:w="2332" w:type="dxa"/>
          </w:tcPr>
          <w:p w14:paraId="607C1ED3" w14:textId="368FB6D2" w:rsidR="007D1ADA" w:rsidRPr="007D1ADA" w:rsidRDefault="003669F3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3669F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3669F3">
              <w:rPr>
                <w:sz w:val="24"/>
                <w:szCs w:val="24"/>
              </w:rPr>
              <w:t>387</w:t>
            </w:r>
          </w:p>
        </w:tc>
        <w:tc>
          <w:tcPr>
            <w:tcW w:w="3540" w:type="dxa"/>
            <w:gridSpan w:val="2"/>
          </w:tcPr>
          <w:p w14:paraId="5B012A50" w14:textId="052B860E" w:rsidR="007D1ADA" w:rsidRPr="002739E6" w:rsidRDefault="003669F3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2 847 847,87 рублей</w:t>
            </w:r>
          </w:p>
        </w:tc>
      </w:tr>
      <w:tr w:rsidR="007D1ADA" w14:paraId="6B5A9F03" w14:textId="77777777" w:rsidTr="007A35D8">
        <w:trPr>
          <w:trHeight w:val="460"/>
        </w:trPr>
        <w:tc>
          <w:tcPr>
            <w:tcW w:w="490" w:type="dxa"/>
            <w:vMerge/>
          </w:tcPr>
          <w:p w14:paraId="4B4F2BC9" w14:textId="77777777" w:rsidR="007D1ADA" w:rsidRDefault="007D1ADA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14:paraId="374F93BD" w14:textId="686A062E" w:rsidR="007D1ADA" w:rsidRDefault="007D1ADA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р</w:t>
            </w:r>
            <w:r w:rsidRPr="007D1ADA">
              <w:rPr>
                <w:sz w:val="24"/>
                <w:szCs w:val="24"/>
              </w:rPr>
              <w:t xml:space="preserve">аботники государственных учреждений социального обслуживания области, проживающие в сельской местности или рабочих </w:t>
            </w:r>
            <w:r w:rsidRPr="007D1ADA">
              <w:rPr>
                <w:sz w:val="24"/>
                <w:szCs w:val="24"/>
              </w:rPr>
              <w:lastRenderedPageBreak/>
              <w:t>поселках, которым предоставляется возмещение расходов по оплате жилья, отопления и освещения в соответствии с законодательством Нижегородской области.</w:t>
            </w:r>
          </w:p>
        </w:tc>
        <w:tc>
          <w:tcPr>
            <w:tcW w:w="2332" w:type="dxa"/>
          </w:tcPr>
          <w:p w14:paraId="02E38BB6" w14:textId="4F9F6A4A" w:rsidR="007D1ADA" w:rsidRPr="007D1ADA" w:rsidRDefault="003669F3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2 247</w:t>
            </w:r>
          </w:p>
        </w:tc>
        <w:tc>
          <w:tcPr>
            <w:tcW w:w="3540" w:type="dxa"/>
            <w:gridSpan w:val="2"/>
          </w:tcPr>
          <w:p w14:paraId="5E4DD7BF" w14:textId="4289266C" w:rsidR="007D1ADA" w:rsidRPr="002739E6" w:rsidRDefault="003669F3" w:rsidP="001E61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Информации нет</w:t>
            </w:r>
          </w:p>
        </w:tc>
      </w:tr>
    </w:tbl>
    <w:p w14:paraId="740E3FED" w14:textId="15A8E822" w:rsidR="00B91CBE" w:rsidRDefault="00B91CBE" w:rsidP="007A35D8">
      <w:pPr>
        <w:pStyle w:val="1"/>
        <w:ind w:firstLine="709"/>
        <w:jc w:val="both"/>
      </w:pPr>
      <w:r>
        <w:t>4) количество организаций, оказывающих социальные услуги, в разрезе по формам социального обслуживания (стационарное социальное обслуживание, полустационарное обслуживание, социальное обслуживание на дому и срочное социальное обслуживание) и организациям (бюджетные, коммерческие).</w:t>
      </w:r>
    </w:p>
    <w:p w14:paraId="6F6C8032" w14:textId="77777777" w:rsidR="00B91CBE" w:rsidRDefault="00B91CBE" w:rsidP="007A35D8">
      <w:pPr>
        <w:pStyle w:val="1"/>
        <w:ind w:firstLine="709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8"/>
        <w:gridCol w:w="2962"/>
        <w:gridCol w:w="2403"/>
        <w:gridCol w:w="1831"/>
        <w:gridCol w:w="1691"/>
      </w:tblGrid>
      <w:tr w:rsidR="00B91CBE" w14:paraId="06FA7A06" w14:textId="77777777" w:rsidTr="00B91CBE">
        <w:tc>
          <w:tcPr>
            <w:tcW w:w="458" w:type="dxa"/>
          </w:tcPr>
          <w:p w14:paraId="6D9957F7" w14:textId="3CFCA685" w:rsidR="00B91CBE" w:rsidRPr="00B91CBE" w:rsidRDefault="00B91CBE" w:rsidP="00B91CBE">
            <w:pPr>
              <w:pStyle w:val="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91CB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62" w:type="dxa"/>
          </w:tcPr>
          <w:p w14:paraId="2ED07D97" w14:textId="6BAE4DBE" w:rsidR="00B91CBE" w:rsidRPr="00B91CBE" w:rsidRDefault="00B91CBE" w:rsidP="00B91CBE">
            <w:pPr>
              <w:pStyle w:val="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91CBE">
              <w:rPr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2403" w:type="dxa"/>
          </w:tcPr>
          <w:p w14:paraId="0F6EE233" w14:textId="0D2C5755" w:rsidR="00B91CBE" w:rsidRPr="00B91CBE" w:rsidRDefault="00B91CBE" w:rsidP="00B91CBE">
            <w:pPr>
              <w:pStyle w:val="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91CBE">
              <w:rPr>
                <w:b/>
                <w:bCs/>
                <w:sz w:val="24"/>
                <w:szCs w:val="24"/>
              </w:rPr>
              <w:t>Формы социального обслуживания</w:t>
            </w:r>
          </w:p>
        </w:tc>
        <w:tc>
          <w:tcPr>
            <w:tcW w:w="1831" w:type="dxa"/>
          </w:tcPr>
          <w:p w14:paraId="2BE877ED" w14:textId="71B3C40E" w:rsidR="00B91CBE" w:rsidRPr="00B91CBE" w:rsidRDefault="00B91CBE" w:rsidP="00B91CBE">
            <w:pPr>
              <w:pStyle w:val="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91CBE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691" w:type="dxa"/>
          </w:tcPr>
          <w:p w14:paraId="18754C8B" w14:textId="77777777" w:rsidR="00B91CBE" w:rsidRPr="00B91CBE" w:rsidRDefault="00B91CBE" w:rsidP="00B91CBE">
            <w:pPr>
              <w:pStyle w:val="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91CBE">
              <w:rPr>
                <w:b/>
                <w:bCs/>
                <w:sz w:val="24"/>
                <w:szCs w:val="24"/>
              </w:rPr>
              <w:t>Первое полугодие</w:t>
            </w:r>
          </w:p>
          <w:p w14:paraId="104D77D2" w14:textId="670622EC" w:rsidR="00B91CBE" w:rsidRPr="00B91CBE" w:rsidRDefault="00B91CBE" w:rsidP="00B91CBE">
            <w:pPr>
              <w:pStyle w:val="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91CBE">
              <w:rPr>
                <w:b/>
                <w:bCs/>
                <w:sz w:val="24"/>
                <w:szCs w:val="24"/>
              </w:rPr>
              <w:t>2023 года</w:t>
            </w:r>
          </w:p>
        </w:tc>
      </w:tr>
      <w:tr w:rsidR="00B91CBE" w14:paraId="716F3914" w14:textId="77777777" w:rsidTr="00B91CBE">
        <w:tc>
          <w:tcPr>
            <w:tcW w:w="458" w:type="dxa"/>
          </w:tcPr>
          <w:p w14:paraId="5227FDA3" w14:textId="25A6CF80" w:rsidR="00B91CBE" w:rsidRPr="00B91CBE" w:rsidRDefault="00B91CBE" w:rsidP="00B91CBE">
            <w:pPr>
              <w:pStyle w:val="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91CB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62" w:type="dxa"/>
          </w:tcPr>
          <w:p w14:paraId="633A3EAA" w14:textId="0B732324" w:rsidR="00B91CBE" w:rsidRPr="00B91CBE" w:rsidRDefault="00B91CBE" w:rsidP="00B91CBE">
            <w:pPr>
              <w:pStyle w:val="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91CB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14:paraId="4C82E18A" w14:textId="5B17D40C" w:rsidR="00B91CBE" w:rsidRPr="00B91CBE" w:rsidRDefault="00B91CBE" w:rsidP="00B91CBE">
            <w:pPr>
              <w:pStyle w:val="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91CB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14:paraId="5413468B" w14:textId="3C2EC480" w:rsidR="00B91CBE" w:rsidRPr="00B91CBE" w:rsidRDefault="00B91CBE" w:rsidP="00B91CBE">
            <w:pPr>
              <w:pStyle w:val="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91CB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14:paraId="0286336B" w14:textId="69352ACE" w:rsidR="00B91CBE" w:rsidRPr="00B91CBE" w:rsidRDefault="00B91CBE" w:rsidP="00B91CBE">
            <w:pPr>
              <w:pStyle w:val="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91CBE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B91CBE" w14:paraId="246D5D0F" w14:textId="77777777" w:rsidTr="00B91CBE">
        <w:trPr>
          <w:trHeight w:val="222"/>
        </w:trPr>
        <w:tc>
          <w:tcPr>
            <w:tcW w:w="458" w:type="dxa"/>
            <w:vMerge w:val="restart"/>
          </w:tcPr>
          <w:p w14:paraId="52EDB0B9" w14:textId="37B8058A" w:rsidR="00B91CBE" w:rsidRPr="00B91CBE" w:rsidRDefault="00B91CBE" w:rsidP="00B91CB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62" w:type="dxa"/>
            <w:vMerge w:val="restart"/>
          </w:tcPr>
          <w:p w14:paraId="25620656" w14:textId="77777777" w:rsidR="00B91CBE" w:rsidRPr="00B91CBE" w:rsidRDefault="00B91CBE" w:rsidP="00B91CBE">
            <w:pPr>
              <w:pStyle w:val="1"/>
              <w:ind w:hanging="2"/>
              <w:rPr>
                <w:sz w:val="24"/>
                <w:szCs w:val="24"/>
              </w:rPr>
            </w:pPr>
            <w:r w:rsidRPr="00B91CBE">
              <w:rPr>
                <w:sz w:val="24"/>
                <w:szCs w:val="24"/>
              </w:rPr>
              <w:t>Организации по формам социального обслуживания</w:t>
            </w:r>
          </w:p>
          <w:p w14:paraId="03A18EBD" w14:textId="3C99CBD6" w:rsidR="00B91CBE" w:rsidRPr="00B91CBE" w:rsidRDefault="00B91CBE" w:rsidP="00B91CB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B91CBE">
              <w:rPr>
                <w:sz w:val="24"/>
                <w:szCs w:val="24"/>
              </w:rPr>
              <w:t>(количество поставщиков)</w:t>
            </w:r>
          </w:p>
        </w:tc>
        <w:tc>
          <w:tcPr>
            <w:tcW w:w="2403" w:type="dxa"/>
          </w:tcPr>
          <w:p w14:paraId="67EDA0DB" w14:textId="683A8929" w:rsidR="00B91CBE" w:rsidRPr="00B91CBE" w:rsidRDefault="00B91CBE" w:rsidP="00B91CB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3669F3">
              <w:rPr>
                <w:sz w:val="24"/>
                <w:szCs w:val="24"/>
              </w:rPr>
              <w:t>Организации, предоставляющие социальные услуги в полустационарной форме</w:t>
            </w:r>
          </w:p>
        </w:tc>
        <w:tc>
          <w:tcPr>
            <w:tcW w:w="1831" w:type="dxa"/>
          </w:tcPr>
          <w:p w14:paraId="2240D43E" w14:textId="28ACE8AD" w:rsidR="00B91CBE" w:rsidRPr="00B91CBE" w:rsidRDefault="00B91CBE" w:rsidP="00B91CB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691" w:type="dxa"/>
          </w:tcPr>
          <w:p w14:paraId="2C1B0A78" w14:textId="0C66F537" w:rsidR="00B91CBE" w:rsidRPr="00B91CBE" w:rsidRDefault="00B91CBE" w:rsidP="00B91CB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B91CBE" w14:paraId="16272277" w14:textId="77777777" w:rsidTr="00B91CBE">
        <w:trPr>
          <w:trHeight w:val="222"/>
        </w:trPr>
        <w:tc>
          <w:tcPr>
            <w:tcW w:w="458" w:type="dxa"/>
            <w:vMerge/>
          </w:tcPr>
          <w:p w14:paraId="26123212" w14:textId="77777777" w:rsidR="00B91CBE" w:rsidRDefault="00B91CBE" w:rsidP="00B91CB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14:paraId="2317B57B" w14:textId="77777777" w:rsidR="00B91CBE" w:rsidRPr="00B91CBE" w:rsidRDefault="00B91CBE" w:rsidP="00B91CBE">
            <w:pPr>
              <w:pStyle w:val="1"/>
              <w:ind w:hanging="2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14:paraId="5F99FA76" w14:textId="64D9F394" w:rsidR="00B91CBE" w:rsidRPr="00B91CBE" w:rsidRDefault="00B91CBE" w:rsidP="00B91CB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3669F3">
              <w:rPr>
                <w:sz w:val="24"/>
                <w:szCs w:val="24"/>
              </w:rPr>
              <w:t>Организации, предоставляющие социальные услуги на дому</w:t>
            </w:r>
          </w:p>
        </w:tc>
        <w:tc>
          <w:tcPr>
            <w:tcW w:w="1831" w:type="dxa"/>
          </w:tcPr>
          <w:p w14:paraId="312A6559" w14:textId="1862623D" w:rsidR="00B91CBE" w:rsidRPr="00B91CBE" w:rsidRDefault="00B91CBE" w:rsidP="00B91CB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691" w:type="dxa"/>
          </w:tcPr>
          <w:p w14:paraId="427ED110" w14:textId="115F801A" w:rsidR="00B91CBE" w:rsidRPr="00B91CBE" w:rsidRDefault="00B91CBE" w:rsidP="00B91CB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B91CBE" w14:paraId="10F74FC1" w14:textId="77777777" w:rsidTr="00B91CBE">
        <w:trPr>
          <w:trHeight w:val="222"/>
        </w:trPr>
        <w:tc>
          <w:tcPr>
            <w:tcW w:w="458" w:type="dxa"/>
            <w:vMerge/>
          </w:tcPr>
          <w:p w14:paraId="7661E5ED" w14:textId="77777777" w:rsidR="00B91CBE" w:rsidRDefault="00B91CBE" w:rsidP="00B91CB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14:paraId="24BEA5DE" w14:textId="77777777" w:rsidR="00B91CBE" w:rsidRPr="00B91CBE" w:rsidRDefault="00B91CBE" w:rsidP="00B91CBE">
            <w:pPr>
              <w:pStyle w:val="1"/>
              <w:ind w:hanging="2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14:paraId="40EDF75C" w14:textId="17C212EE" w:rsidR="00B91CBE" w:rsidRPr="00B91CBE" w:rsidRDefault="00B91CBE" w:rsidP="00B91CB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3669F3">
              <w:rPr>
                <w:sz w:val="24"/>
                <w:szCs w:val="24"/>
              </w:rPr>
              <w:t>Организации, предоставляющие срочные социальные услуги</w:t>
            </w:r>
          </w:p>
        </w:tc>
        <w:tc>
          <w:tcPr>
            <w:tcW w:w="1831" w:type="dxa"/>
          </w:tcPr>
          <w:p w14:paraId="043769BB" w14:textId="0B5CF1C1" w:rsidR="00B91CBE" w:rsidRPr="00B91CBE" w:rsidRDefault="00B91CBE" w:rsidP="00B91CB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1" w:type="dxa"/>
          </w:tcPr>
          <w:p w14:paraId="5CDFCE39" w14:textId="07B342EC" w:rsidR="00B91CBE" w:rsidRPr="00B91CBE" w:rsidRDefault="00B91CBE" w:rsidP="00B91CB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91CBE" w14:paraId="3FEDB7FE" w14:textId="77777777" w:rsidTr="00B91CBE">
        <w:trPr>
          <w:trHeight w:val="222"/>
        </w:trPr>
        <w:tc>
          <w:tcPr>
            <w:tcW w:w="458" w:type="dxa"/>
            <w:vMerge/>
          </w:tcPr>
          <w:p w14:paraId="7ABB59EE" w14:textId="77777777" w:rsidR="00B91CBE" w:rsidRDefault="00B91CBE" w:rsidP="00B91CB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14:paraId="0075EFDC" w14:textId="77777777" w:rsidR="00B91CBE" w:rsidRPr="00B91CBE" w:rsidRDefault="00B91CBE" w:rsidP="00B91CBE">
            <w:pPr>
              <w:pStyle w:val="1"/>
              <w:ind w:hanging="2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14:paraId="477F69B8" w14:textId="031B07FE" w:rsidR="00B91CBE" w:rsidRPr="00B91CBE" w:rsidRDefault="00B91CBE" w:rsidP="00B91CB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3669F3">
              <w:rPr>
                <w:sz w:val="24"/>
                <w:szCs w:val="24"/>
              </w:rPr>
              <w:t>Организации, предоставляющие социальные услуги в различных формах</w:t>
            </w:r>
          </w:p>
        </w:tc>
        <w:tc>
          <w:tcPr>
            <w:tcW w:w="1831" w:type="dxa"/>
          </w:tcPr>
          <w:p w14:paraId="7E07846B" w14:textId="3F0E4DDA" w:rsidR="00B91CBE" w:rsidRPr="00B91CBE" w:rsidRDefault="00B91CBE" w:rsidP="00B91CB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691" w:type="dxa"/>
          </w:tcPr>
          <w:p w14:paraId="016FFA9B" w14:textId="22CD6EFA" w:rsidR="00B91CBE" w:rsidRPr="00B91CBE" w:rsidRDefault="00B91CBE" w:rsidP="00B91CB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B91CBE" w14:paraId="5AFDBA44" w14:textId="77777777" w:rsidTr="00B91CBE">
        <w:trPr>
          <w:trHeight w:val="222"/>
        </w:trPr>
        <w:tc>
          <w:tcPr>
            <w:tcW w:w="458" w:type="dxa"/>
            <w:vMerge/>
          </w:tcPr>
          <w:p w14:paraId="1DB86125" w14:textId="77777777" w:rsidR="00B91CBE" w:rsidRDefault="00B91CBE" w:rsidP="00B91CB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14:paraId="45738D86" w14:textId="77777777" w:rsidR="00B91CBE" w:rsidRPr="00B91CBE" w:rsidRDefault="00B91CBE" w:rsidP="00B91CBE">
            <w:pPr>
              <w:pStyle w:val="1"/>
              <w:ind w:hanging="2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14:paraId="7D0939A6" w14:textId="3E2741F0" w:rsidR="00B91CBE" w:rsidRPr="00B91CBE" w:rsidRDefault="00B91CBE" w:rsidP="00B91CB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831" w:type="dxa"/>
          </w:tcPr>
          <w:p w14:paraId="65F58BB0" w14:textId="03197B38" w:rsidR="00B91CBE" w:rsidRPr="00B91CBE" w:rsidRDefault="00B91CBE" w:rsidP="00B91CB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1691" w:type="dxa"/>
          </w:tcPr>
          <w:p w14:paraId="17FCDED8" w14:textId="0398BD75" w:rsidR="00B91CBE" w:rsidRPr="00B91CBE" w:rsidRDefault="00B91CBE" w:rsidP="00B91CB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</w:tr>
      <w:tr w:rsidR="00B91CBE" w14:paraId="6FB0ABB7" w14:textId="77777777" w:rsidTr="00B91CBE">
        <w:trPr>
          <w:trHeight w:val="54"/>
        </w:trPr>
        <w:tc>
          <w:tcPr>
            <w:tcW w:w="458" w:type="dxa"/>
            <w:vMerge w:val="restart"/>
          </w:tcPr>
          <w:p w14:paraId="1297DC86" w14:textId="29B95DC5" w:rsidR="00B91CBE" w:rsidRPr="00B91CBE" w:rsidRDefault="00B91CBE" w:rsidP="00B91CB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62" w:type="dxa"/>
            <w:vMerge w:val="restart"/>
          </w:tcPr>
          <w:p w14:paraId="66F3AC83" w14:textId="133105E3" w:rsidR="00B91CBE" w:rsidRPr="00B91CBE" w:rsidRDefault="00B91CBE" w:rsidP="00B91CB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B91CBE">
              <w:rPr>
                <w:sz w:val="24"/>
                <w:szCs w:val="24"/>
              </w:rPr>
              <w:t>Организации (количество)</w:t>
            </w:r>
          </w:p>
        </w:tc>
        <w:tc>
          <w:tcPr>
            <w:tcW w:w="2403" w:type="dxa"/>
          </w:tcPr>
          <w:p w14:paraId="2D2E0165" w14:textId="7DC50282" w:rsidR="00B91CBE" w:rsidRPr="00B91CBE" w:rsidRDefault="00B91CBE" w:rsidP="00B91CB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3669F3">
              <w:rPr>
                <w:sz w:val="24"/>
                <w:szCs w:val="24"/>
              </w:rPr>
              <w:t>Бюджетные организации</w:t>
            </w:r>
          </w:p>
        </w:tc>
        <w:tc>
          <w:tcPr>
            <w:tcW w:w="1831" w:type="dxa"/>
          </w:tcPr>
          <w:p w14:paraId="58F8576E" w14:textId="09FE22DA" w:rsidR="00B91CBE" w:rsidRPr="00B91CBE" w:rsidRDefault="00B91CBE" w:rsidP="00B91CB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1691" w:type="dxa"/>
          </w:tcPr>
          <w:p w14:paraId="4A3F0BB3" w14:textId="758BAEC7" w:rsidR="00B91CBE" w:rsidRPr="00B91CBE" w:rsidRDefault="00B91CBE" w:rsidP="00B91CB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</w:tr>
      <w:tr w:rsidR="00B91CBE" w14:paraId="773471B2" w14:textId="77777777" w:rsidTr="00B91CBE">
        <w:trPr>
          <w:trHeight w:val="54"/>
        </w:trPr>
        <w:tc>
          <w:tcPr>
            <w:tcW w:w="458" w:type="dxa"/>
            <w:vMerge/>
          </w:tcPr>
          <w:p w14:paraId="2C4F019F" w14:textId="77777777" w:rsidR="00B91CBE" w:rsidRDefault="00B91CBE" w:rsidP="00B91CB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14:paraId="6DFDF1B9" w14:textId="77777777" w:rsidR="00B91CBE" w:rsidRPr="00B91CBE" w:rsidRDefault="00B91CBE" w:rsidP="00B91CB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14:paraId="422F328E" w14:textId="0ABD013B" w:rsidR="00B91CBE" w:rsidRPr="00B91CBE" w:rsidRDefault="00B91CBE" w:rsidP="00B91CB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3669F3">
              <w:rPr>
                <w:sz w:val="24"/>
                <w:szCs w:val="24"/>
              </w:rPr>
              <w:t>Казенные организации</w:t>
            </w:r>
          </w:p>
        </w:tc>
        <w:tc>
          <w:tcPr>
            <w:tcW w:w="1831" w:type="dxa"/>
          </w:tcPr>
          <w:p w14:paraId="27B33E3D" w14:textId="0FE4EE82" w:rsidR="00B91CBE" w:rsidRPr="00B91CBE" w:rsidRDefault="00B91CBE" w:rsidP="00B91CB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91" w:type="dxa"/>
          </w:tcPr>
          <w:p w14:paraId="22677D08" w14:textId="5C9E9BEF" w:rsidR="00B91CBE" w:rsidRPr="00B91CBE" w:rsidRDefault="00B91CBE" w:rsidP="00B91CB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91CBE" w14:paraId="3607E336" w14:textId="77777777" w:rsidTr="00B91CBE">
        <w:trPr>
          <w:trHeight w:val="54"/>
        </w:trPr>
        <w:tc>
          <w:tcPr>
            <w:tcW w:w="458" w:type="dxa"/>
            <w:vMerge/>
          </w:tcPr>
          <w:p w14:paraId="31FAB90B" w14:textId="77777777" w:rsidR="00B91CBE" w:rsidRDefault="00B91CBE" w:rsidP="00B91CB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14:paraId="7A99ACBD" w14:textId="77777777" w:rsidR="00B91CBE" w:rsidRPr="00B91CBE" w:rsidRDefault="00B91CBE" w:rsidP="00B91CB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14:paraId="7484D561" w14:textId="4BD10E31" w:rsidR="00B91CBE" w:rsidRPr="00B91CBE" w:rsidRDefault="00B91CBE" w:rsidP="00B91CB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3669F3">
              <w:rPr>
                <w:sz w:val="24"/>
                <w:szCs w:val="24"/>
              </w:rPr>
              <w:t>Некоммерческие организации</w:t>
            </w:r>
          </w:p>
        </w:tc>
        <w:tc>
          <w:tcPr>
            <w:tcW w:w="1831" w:type="dxa"/>
          </w:tcPr>
          <w:p w14:paraId="26FADADB" w14:textId="2E1A5CFF" w:rsidR="00B91CBE" w:rsidRPr="00B91CBE" w:rsidRDefault="00B91CBE" w:rsidP="00B91CB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691" w:type="dxa"/>
          </w:tcPr>
          <w:p w14:paraId="00AADDB4" w14:textId="446E6B64" w:rsidR="00B91CBE" w:rsidRPr="00B91CBE" w:rsidRDefault="00B91CBE" w:rsidP="00B91CB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B91CBE" w14:paraId="4DA91BCB" w14:textId="77777777" w:rsidTr="00B91CBE">
        <w:trPr>
          <w:trHeight w:val="54"/>
        </w:trPr>
        <w:tc>
          <w:tcPr>
            <w:tcW w:w="458" w:type="dxa"/>
            <w:vMerge/>
          </w:tcPr>
          <w:p w14:paraId="67A45786" w14:textId="77777777" w:rsidR="00B91CBE" w:rsidRDefault="00B91CBE" w:rsidP="00B91CB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14:paraId="26BE8ADF" w14:textId="77777777" w:rsidR="00B91CBE" w:rsidRPr="00B91CBE" w:rsidRDefault="00B91CBE" w:rsidP="00B91CB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14:paraId="76E242A8" w14:textId="5B1AC37A" w:rsidR="00B91CBE" w:rsidRPr="00B91CBE" w:rsidRDefault="00B91CBE" w:rsidP="00B91CB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3669F3">
              <w:rPr>
                <w:sz w:val="24"/>
                <w:szCs w:val="24"/>
              </w:rPr>
              <w:t>Коммерческие организации</w:t>
            </w:r>
          </w:p>
        </w:tc>
        <w:tc>
          <w:tcPr>
            <w:tcW w:w="1831" w:type="dxa"/>
          </w:tcPr>
          <w:p w14:paraId="61242954" w14:textId="2CCA0B98" w:rsidR="00B91CBE" w:rsidRPr="00B91CBE" w:rsidRDefault="00B91CBE" w:rsidP="00B91CB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91" w:type="dxa"/>
          </w:tcPr>
          <w:p w14:paraId="435276EC" w14:textId="5E2B8BC0" w:rsidR="00B91CBE" w:rsidRPr="00B91CBE" w:rsidRDefault="00B91CBE" w:rsidP="00B91CB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B91CBE" w14:paraId="63F6E07E" w14:textId="77777777" w:rsidTr="00B91CBE">
        <w:trPr>
          <w:trHeight w:val="54"/>
        </w:trPr>
        <w:tc>
          <w:tcPr>
            <w:tcW w:w="458" w:type="dxa"/>
            <w:vMerge/>
          </w:tcPr>
          <w:p w14:paraId="6B9C0F56" w14:textId="77777777" w:rsidR="00B91CBE" w:rsidRDefault="00B91CBE" w:rsidP="00B91CB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14:paraId="5D055937" w14:textId="77777777" w:rsidR="00B91CBE" w:rsidRPr="00B91CBE" w:rsidRDefault="00B91CBE" w:rsidP="00B91CB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14:paraId="313C804D" w14:textId="479D342B" w:rsidR="00B91CBE" w:rsidRPr="00B91CBE" w:rsidRDefault="00B91CBE" w:rsidP="00B91CB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831" w:type="dxa"/>
          </w:tcPr>
          <w:p w14:paraId="7912E455" w14:textId="74E73347" w:rsidR="00B91CBE" w:rsidRPr="00B91CBE" w:rsidRDefault="00B91CBE" w:rsidP="00B91CB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1691" w:type="dxa"/>
          </w:tcPr>
          <w:p w14:paraId="64CE9354" w14:textId="64A72CF1" w:rsidR="00B91CBE" w:rsidRPr="00B91CBE" w:rsidRDefault="00B91CBE" w:rsidP="00B91CB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</w:tr>
    </w:tbl>
    <w:p w14:paraId="5E6F385A" w14:textId="58A474DB" w:rsidR="00F44A49" w:rsidRDefault="00A30B16" w:rsidP="00F44A49">
      <w:pPr>
        <w:pStyle w:val="1"/>
        <w:ind w:firstLine="709"/>
        <w:jc w:val="both"/>
      </w:pPr>
      <w:r>
        <w:t xml:space="preserve">В 2023 году </w:t>
      </w:r>
      <w:r w:rsidR="006F5CAB">
        <w:t xml:space="preserve">13 млрд рублей направлено на деятельность государственных учреждений социального обслуживания Нижегородской </w:t>
      </w:r>
      <w:r w:rsidR="006F5CAB">
        <w:lastRenderedPageBreak/>
        <w:t xml:space="preserve">области, </w:t>
      </w:r>
      <w:r>
        <w:t>1,3 млрд рублей выплачено негосударственным поставщикам социальных услуг, 40 поставщиков стабильно получают субсидирование за счет средств областного бюджета</w:t>
      </w:r>
      <w:r w:rsidR="006F5CAB">
        <w:t>.</w:t>
      </w:r>
    </w:p>
    <w:p w14:paraId="24BAE22A" w14:textId="77777777" w:rsidR="00286DAF" w:rsidRDefault="006F5CAB" w:rsidP="00F44A49">
      <w:pPr>
        <w:pStyle w:val="1"/>
        <w:ind w:firstLine="709"/>
        <w:jc w:val="both"/>
      </w:pPr>
      <w:r>
        <w:t xml:space="preserve">За 2023 год в учреждениях обслужено </w:t>
      </w:r>
      <w:bookmarkStart w:id="26" w:name="_Hlk169173698"/>
      <w:r>
        <w:t>405,7 тыс. человек, из них</w:t>
      </w:r>
      <w:r w:rsidR="00286DAF">
        <w:t>:</w:t>
      </w:r>
    </w:p>
    <w:p w14:paraId="67F09DDD" w14:textId="4B7B1571" w:rsidR="00286DAF" w:rsidRDefault="00286DAF" w:rsidP="00F44A49">
      <w:pPr>
        <w:pStyle w:val="1"/>
        <w:ind w:firstLine="709"/>
        <w:jc w:val="both"/>
      </w:pPr>
      <w:r>
        <w:t>- полустационарная форма социального обслуживания и на дому, на базе государственных учреждений, мобильными бригадами в отделенных населенных пунктах, негосударственными поставщиками - 398,4 тыс. человек;</w:t>
      </w:r>
    </w:p>
    <w:p w14:paraId="548CE30C" w14:textId="51EA0B6D" w:rsidR="006F5CAB" w:rsidRDefault="00286DAF" w:rsidP="00F44A49">
      <w:pPr>
        <w:pStyle w:val="1"/>
        <w:ind w:firstLine="709"/>
        <w:jc w:val="both"/>
      </w:pPr>
      <w:r>
        <w:t>- стационарная форма социального обслуживания на базе</w:t>
      </w:r>
      <w:r w:rsidRPr="00286DAF">
        <w:t xml:space="preserve"> государственных</w:t>
      </w:r>
      <w:r>
        <w:t xml:space="preserve"> и негосударственных </w:t>
      </w:r>
      <w:r w:rsidRPr="00286DAF">
        <w:t>учреждени</w:t>
      </w:r>
      <w:r>
        <w:t>й: 7,3 тыс. человек.</w:t>
      </w:r>
    </w:p>
    <w:bookmarkEnd w:id="26"/>
    <w:p w14:paraId="33147446" w14:textId="30F53C59" w:rsidR="006F5CAB" w:rsidRDefault="006F5CAB" w:rsidP="00F44A49">
      <w:pPr>
        <w:pStyle w:val="1"/>
        <w:ind w:firstLine="709"/>
        <w:jc w:val="both"/>
      </w:pPr>
      <w:r>
        <w:t>В 2024 году планируется приведение к единому стандарту деятельности организаций социального обслуживания Нижегородской области; повышение качества предоставление социальных услуг и мер поддержки через использование информационных технологий; внедрение проактивных цифровых услуг; формирование более прозрачного подхода к определению нуждаемости граждан в предоставлении социального обслуживания с учетом индивидуальных потребностей.</w:t>
      </w:r>
    </w:p>
    <w:p w14:paraId="38492784" w14:textId="40B1143B" w:rsidR="00F44A49" w:rsidRDefault="00F44A49" w:rsidP="00F44A49">
      <w:pPr>
        <w:pStyle w:val="1"/>
        <w:ind w:firstLine="709"/>
        <w:jc w:val="both"/>
      </w:pPr>
      <w:r>
        <w:t>В целях надлежащего функционирования подведомственных министерству социальной политики Нижегородской области учреждений с круглосуточным пребыванием для престарелых и инвалидов в настоящее время в ведении министерства находится 248 подведомственных учреждений, в том числе 115 стационаров с круглосуточным пребыванием людей, из них 49 стационаров для престарелых и инвалидов.</w:t>
      </w:r>
    </w:p>
    <w:p w14:paraId="7DBD4422" w14:textId="01554B36" w:rsidR="00F44A49" w:rsidRDefault="00F44A49" w:rsidP="00F44A49">
      <w:pPr>
        <w:pStyle w:val="1"/>
        <w:ind w:firstLine="709"/>
        <w:jc w:val="both"/>
      </w:pPr>
      <w:r>
        <w:t>В течение 2023 года осуществлены мероприятия по укреплению материально-технической базы учреждений, включая учреждений с круглосуточным пребыванием для престарелых и инвалидов, на сумму 284,18</w:t>
      </w:r>
      <w:r w:rsidR="0072731C">
        <w:t> </w:t>
      </w:r>
      <w:r>
        <w:t>млн рублей:</w:t>
      </w:r>
    </w:p>
    <w:p w14:paraId="0ECFDF9D" w14:textId="0C2A5439" w:rsidR="00F44A49" w:rsidRDefault="00F44A49" w:rsidP="00F44A49">
      <w:pPr>
        <w:pStyle w:val="1"/>
        <w:ind w:firstLine="709"/>
        <w:jc w:val="both"/>
      </w:pPr>
      <w:r>
        <w:t>-</w:t>
      </w:r>
      <w:r w:rsidR="0072731C">
        <w:t> </w:t>
      </w:r>
      <w:r>
        <w:t>в 10 учреждениях проведены ремонтные работы и приобретено оборудование на сумму 4,2 млн рублей в целях адаптации объектов с учетом доступности для граждан с ограниченными возможностями здоровья в рамках мероприятий подпрограммы "Формирование доступной для инвалидов среды жизнедеятельности в Нижегородской области" государственной программы "Социальная поддержка граждан Нижегородской области", утвержденной постановлением Правительства Нижегородской области от 30 апреля 2014 года № 298 (далее – Государственная программа);</w:t>
      </w:r>
    </w:p>
    <w:p w14:paraId="57C25423" w14:textId="01A3E60F" w:rsidR="00F44A49" w:rsidRDefault="00F44A49" w:rsidP="00F44A49">
      <w:pPr>
        <w:pStyle w:val="1"/>
        <w:ind w:firstLine="709"/>
        <w:jc w:val="both"/>
      </w:pPr>
      <w:r>
        <w:t>-</w:t>
      </w:r>
      <w:r w:rsidR="0072731C">
        <w:t> </w:t>
      </w:r>
      <w:r>
        <w:t>в 103 учреждениях осуществлены ремонтные (монтажные, установочные) работы, включая разработку проектно-сметной документации (далее – ПСД), приобретение основных средств и материальных запасов, устранение замечаний контролирующих органов на сумму 279,98 млн рублей в рамках подпрограммы "Укрепление материально-технической базы учреждений, подведомственных министерству социальной политики Нижегородской области" Государственной программы.</w:t>
      </w:r>
    </w:p>
    <w:p w14:paraId="4951012D" w14:textId="77777777" w:rsidR="0072731C" w:rsidRDefault="00F44A49" w:rsidP="00F44A49">
      <w:pPr>
        <w:pStyle w:val="1"/>
        <w:ind w:firstLine="709"/>
        <w:jc w:val="both"/>
      </w:pPr>
      <w:r>
        <w:t>В 2024 году на развитие материально-технической базы для 174 учреждений выделены бюджетные ассигнования в размере 922,64 млн рублей.</w:t>
      </w:r>
      <w:r w:rsidR="0072731C">
        <w:t xml:space="preserve"> </w:t>
      </w:r>
    </w:p>
    <w:p w14:paraId="76558CE7" w14:textId="77777777" w:rsidR="0072731C" w:rsidRDefault="0072731C" w:rsidP="00F44A49">
      <w:pPr>
        <w:pStyle w:val="1"/>
        <w:ind w:firstLine="709"/>
        <w:jc w:val="both"/>
      </w:pPr>
      <w:r>
        <w:t xml:space="preserve">В 182 учреждениях запланированы ремонтные (монтажные, </w:t>
      </w:r>
      <w:r>
        <w:lastRenderedPageBreak/>
        <w:t xml:space="preserve">установочные) работы, включая разработку ПСД, приобретение основных средств и материальных запасов. </w:t>
      </w:r>
    </w:p>
    <w:p w14:paraId="2F8E7AB6" w14:textId="0AF010C7" w:rsidR="00F44A49" w:rsidRDefault="0072731C" w:rsidP="00F44A49">
      <w:pPr>
        <w:pStyle w:val="1"/>
        <w:ind w:firstLine="709"/>
        <w:jc w:val="both"/>
      </w:pPr>
      <w:r>
        <w:t>В рамках поручения Губернатора Нижегородской области 100 учреждениям выделено 195 млн рублей на обновление коечного фонда и мягкого инвентаря. 139 млн рублей будут направлены на закупку компьютерной и офисной техники.</w:t>
      </w:r>
    </w:p>
    <w:p w14:paraId="08066466" w14:textId="77777777" w:rsidR="00F44A49" w:rsidRDefault="00F44A49" w:rsidP="00F44A49">
      <w:pPr>
        <w:pStyle w:val="1"/>
        <w:ind w:firstLine="709"/>
        <w:jc w:val="both"/>
      </w:pPr>
      <w:r>
        <w:t>Основные направления расходов учреждений на 2024 год:</w:t>
      </w:r>
    </w:p>
    <w:p w14:paraId="78464D15" w14:textId="77777777" w:rsidR="00F44A49" w:rsidRDefault="00F44A49" w:rsidP="00F44A49">
      <w:pPr>
        <w:pStyle w:val="1"/>
        <w:ind w:firstLine="709"/>
        <w:jc w:val="both"/>
      </w:pPr>
      <w:r>
        <w:t>- устранение предписаний контролирующих органов (установка и ремонт автоматической пожарной системы, установка противопожарных дверей, гидрантов, огнезащитная обработка и другие мероприятия);</w:t>
      </w:r>
    </w:p>
    <w:p w14:paraId="3C080907" w14:textId="77777777" w:rsidR="00F44A49" w:rsidRDefault="00F44A49" w:rsidP="00F44A49">
      <w:pPr>
        <w:pStyle w:val="1"/>
        <w:ind w:firstLine="709"/>
        <w:jc w:val="both"/>
      </w:pPr>
      <w:r>
        <w:t>- капитальные ремонты кровель, фасадов, помещений, котельных, систем отопления и других, в том числе разработка ПСД;</w:t>
      </w:r>
    </w:p>
    <w:p w14:paraId="1B4F28B0" w14:textId="77777777" w:rsidR="00F44A49" w:rsidRDefault="00F44A49" w:rsidP="00F44A49">
      <w:pPr>
        <w:pStyle w:val="1"/>
        <w:ind w:firstLine="709"/>
        <w:jc w:val="both"/>
      </w:pPr>
      <w:r>
        <w:t>- текущие ремонты зданий, помещений, тепло- и электросетей, систем водоотведения, фасадов, замена окон;</w:t>
      </w:r>
    </w:p>
    <w:p w14:paraId="46D8A4EE" w14:textId="77777777" w:rsidR="00F44A49" w:rsidRDefault="00F44A49" w:rsidP="00F44A49">
      <w:pPr>
        <w:pStyle w:val="1"/>
        <w:ind w:firstLine="709"/>
        <w:jc w:val="both"/>
      </w:pPr>
      <w:r>
        <w:t>- замена асфальтового покрытия;</w:t>
      </w:r>
    </w:p>
    <w:p w14:paraId="003C12C2" w14:textId="77777777" w:rsidR="00F44A49" w:rsidRDefault="00F44A49" w:rsidP="00F44A49">
      <w:pPr>
        <w:pStyle w:val="1"/>
        <w:ind w:firstLine="709"/>
        <w:jc w:val="both"/>
      </w:pPr>
      <w:r>
        <w:t>- установка ограждений (заборы);</w:t>
      </w:r>
    </w:p>
    <w:p w14:paraId="1BA85D38" w14:textId="77777777" w:rsidR="00F44A49" w:rsidRDefault="00F44A49" w:rsidP="00F44A49">
      <w:pPr>
        <w:pStyle w:val="1"/>
        <w:ind w:firstLine="709"/>
        <w:jc w:val="both"/>
      </w:pPr>
      <w:r>
        <w:t>- приобретение мебели, мягкого инвентаря;</w:t>
      </w:r>
    </w:p>
    <w:p w14:paraId="250CDE6D" w14:textId="77777777" w:rsidR="00F44A49" w:rsidRDefault="00F44A49" w:rsidP="00F44A49">
      <w:pPr>
        <w:pStyle w:val="1"/>
        <w:ind w:firstLine="709"/>
        <w:jc w:val="both"/>
      </w:pPr>
      <w:r>
        <w:t>- приобретение резервных источников электроснабжения;</w:t>
      </w:r>
    </w:p>
    <w:p w14:paraId="79BDBC7B" w14:textId="77777777" w:rsidR="00F44A49" w:rsidRDefault="00F44A49" w:rsidP="00F44A49">
      <w:pPr>
        <w:pStyle w:val="1"/>
        <w:ind w:firstLine="709"/>
        <w:jc w:val="both"/>
      </w:pPr>
      <w:r>
        <w:t>- приобретение кухонного оборудования, техники, утвари;</w:t>
      </w:r>
    </w:p>
    <w:p w14:paraId="7EF4C66C" w14:textId="77777777" w:rsidR="00F44A49" w:rsidRDefault="00F44A49" w:rsidP="00F44A49">
      <w:pPr>
        <w:pStyle w:val="1"/>
        <w:ind w:firstLine="709"/>
        <w:jc w:val="both"/>
      </w:pPr>
      <w:r>
        <w:t>- приобретение медицинского оборудования;</w:t>
      </w:r>
    </w:p>
    <w:p w14:paraId="0F6D144C" w14:textId="77777777" w:rsidR="00F44A49" w:rsidRDefault="00F44A49" w:rsidP="00F44A49">
      <w:pPr>
        <w:pStyle w:val="1"/>
        <w:ind w:firstLine="709"/>
        <w:jc w:val="both"/>
      </w:pPr>
      <w:r>
        <w:t>- установка систем видеонаблюдения.</w:t>
      </w:r>
    </w:p>
    <w:p w14:paraId="55C96240" w14:textId="77777777" w:rsidR="00B91CBE" w:rsidRPr="00B91CBE" w:rsidRDefault="00B91CBE" w:rsidP="007A35D8">
      <w:pPr>
        <w:pStyle w:val="1"/>
        <w:ind w:firstLine="709"/>
        <w:jc w:val="both"/>
      </w:pPr>
    </w:p>
    <w:p w14:paraId="41381054" w14:textId="3B8B8F89" w:rsidR="007A35D8" w:rsidRDefault="007A35D8" w:rsidP="007A35D8">
      <w:pPr>
        <w:pStyle w:val="1"/>
        <w:ind w:firstLine="709"/>
        <w:jc w:val="both"/>
        <w:rPr>
          <w:b/>
          <w:bCs/>
        </w:rPr>
      </w:pPr>
      <w:r w:rsidRPr="007A35D8">
        <w:rPr>
          <w:b/>
          <w:bCs/>
        </w:rPr>
        <w:t>3.4. Анализ информированности населения Нижегородской области о возможности получения социальных услуг по формам социального обслуживания и удовлетворенности полученной услугой.</w:t>
      </w:r>
    </w:p>
    <w:p w14:paraId="654D59DC" w14:textId="2BD017C2" w:rsidR="006901DC" w:rsidRDefault="006901DC" w:rsidP="006901DC">
      <w:pPr>
        <w:pStyle w:val="1"/>
        <w:tabs>
          <w:tab w:val="left" w:pos="1243"/>
        </w:tabs>
        <w:ind w:firstLine="720"/>
        <w:jc w:val="both"/>
      </w:pPr>
      <w:r w:rsidRPr="006901DC">
        <w:t>В информационно-телекоммуникационной сети "Интернет" проведен опрос об информированности и удовлетворенности социальным обслуживанием населения в Нижегородской области (приложение № 1)</w:t>
      </w:r>
      <w:r>
        <w:t>. В ходе опроса необходимо было определить уровень информированности о спектре предоставляемых социальных услуг, интенсивность пользования ими, а также осведомлённость респондентов о наличии у них прав на получение социальных услуг в зависимости от их текущей жизненной ситуации. С этой целью респондентам был предоставлен полный список возможных социальных услуг, включающий следующие категории:</w:t>
      </w:r>
    </w:p>
    <w:p w14:paraId="637D2A35" w14:textId="77777777" w:rsidR="006901DC" w:rsidRDefault="006901DC" w:rsidP="006901DC">
      <w:pPr>
        <w:pStyle w:val="1"/>
        <w:tabs>
          <w:tab w:val="left" w:pos="1243"/>
        </w:tabs>
        <w:ind w:firstLine="720"/>
        <w:jc w:val="both"/>
      </w:pPr>
      <w:r>
        <w:t>•</w:t>
      </w:r>
      <w:r>
        <w:tab/>
        <w:t>социально-бытовые услуги;</w:t>
      </w:r>
    </w:p>
    <w:p w14:paraId="53C91290" w14:textId="77777777" w:rsidR="006901DC" w:rsidRDefault="006901DC" w:rsidP="006901DC">
      <w:pPr>
        <w:pStyle w:val="1"/>
        <w:tabs>
          <w:tab w:val="left" w:pos="1243"/>
        </w:tabs>
        <w:ind w:firstLine="720"/>
        <w:jc w:val="both"/>
      </w:pPr>
      <w:r>
        <w:t>•</w:t>
      </w:r>
      <w:r>
        <w:tab/>
        <w:t>социально-трудовые услуги;</w:t>
      </w:r>
    </w:p>
    <w:p w14:paraId="63D9F9F3" w14:textId="77777777" w:rsidR="006901DC" w:rsidRDefault="006901DC" w:rsidP="006901DC">
      <w:pPr>
        <w:pStyle w:val="1"/>
        <w:tabs>
          <w:tab w:val="left" w:pos="1243"/>
        </w:tabs>
        <w:ind w:firstLine="720"/>
        <w:jc w:val="both"/>
      </w:pPr>
      <w:r>
        <w:t>•</w:t>
      </w:r>
      <w:r>
        <w:tab/>
        <w:t>социально-медицинские услуги;</w:t>
      </w:r>
    </w:p>
    <w:p w14:paraId="3C56BEBD" w14:textId="77777777" w:rsidR="006901DC" w:rsidRDefault="006901DC" w:rsidP="006901DC">
      <w:pPr>
        <w:pStyle w:val="1"/>
        <w:tabs>
          <w:tab w:val="left" w:pos="1243"/>
        </w:tabs>
        <w:ind w:firstLine="720"/>
        <w:jc w:val="both"/>
      </w:pPr>
      <w:r>
        <w:t>•</w:t>
      </w:r>
      <w:r>
        <w:tab/>
        <w:t>социально-правовые услуги;</w:t>
      </w:r>
    </w:p>
    <w:p w14:paraId="66E01BDE" w14:textId="77777777" w:rsidR="006901DC" w:rsidRDefault="006901DC" w:rsidP="006901DC">
      <w:pPr>
        <w:pStyle w:val="1"/>
        <w:tabs>
          <w:tab w:val="left" w:pos="1243"/>
        </w:tabs>
        <w:ind w:firstLine="720"/>
        <w:jc w:val="both"/>
      </w:pPr>
      <w:r>
        <w:t>•</w:t>
      </w:r>
      <w:r>
        <w:tab/>
        <w:t>социально-психологические услуги;</w:t>
      </w:r>
    </w:p>
    <w:p w14:paraId="3E9A113B" w14:textId="77777777" w:rsidR="006901DC" w:rsidRDefault="006901DC" w:rsidP="006901DC">
      <w:pPr>
        <w:pStyle w:val="1"/>
        <w:tabs>
          <w:tab w:val="left" w:pos="1243"/>
        </w:tabs>
        <w:ind w:firstLine="720"/>
        <w:jc w:val="both"/>
      </w:pPr>
      <w:r>
        <w:t>•</w:t>
      </w:r>
      <w:r>
        <w:tab/>
        <w:t>социально-педагогические услуги.</w:t>
      </w:r>
    </w:p>
    <w:p w14:paraId="1592A1B9" w14:textId="3CD17822" w:rsidR="000835E9" w:rsidRDefault="006901DC" w:rsidP="006901DC">
      <w:pPr>
        <w:pStyle w:val="1"/>
        <w:tabs>
          <w:tab w:val="left" w:pos="1243"/>
        </w:tabs>
        <w:ind w:firstLine="720"/>
        <w:jc w:val="both"/>
      </w:pPr>
      <w:r>
        <w:t>В целом опрос</w:t>
      </w:r>
      <w:r w:rsidR="002A042B">
        <w:t xml:space="preserve"> показал, что 55,8 %</w:t>
      </w:r>
      <w:r w:rsidR="002A042B" w:rsidRPr="002A042B">
        <w:t xml:space="preserve"> из опрошенных </w:t>
      </w:r>
      <w:r w:rsidR="002A042B">
        <w:t>известно</w:t>
      </w:r>
      <w:r w:rsidR="002808F6">
        <w:t>,</w:t>
      </w:r>
      <w:r w:rsidR="002A042B">
        <w:t xml:space="preserve"> кому могут быть предоставлены социальные услуги </w:t>
      </w:r>
      <w:r w:rsidR="002A042B" w:rsidRPr="002A042B">
        <w:t>в Нижегородской области</w:t>
      </w:r>
      <w:r w:rsidR="004F00EA">
        <w:t>, однако более 65 % не обладают информацией</w:t>
      </w:r>
      <w:r w:rsidR="002808F6">
        <w:t>,</w:t>
      </w:r>
      <w:r w:rsidR="004F00EA">
        <w:t xml:space="preserve"> где можно оформить социальные услуги независимо от формы получения</w:t>
      </w:r>
      <w:r w:rsidR="0001592B">
        <w:t xml:space="preserve">; </w:t>
      </w:r>
      <w:r w:rsidR="004F00EA">
        <w:t>от 13</w:t>
      </w:r>
      <w:r w:rsidR="002A042B">
        <w:t xml:space="preserve"> </w:t>
      </w:r>
      <w:r w:rsidR="002A042B" w:rsidRPr="002A042B">
        <w:t>%</w:t>
      </w:r>
      <w:r w:rsidR="004F00EA">
        <w:t xml:space="preserve"> до 28 %</w:t>
      </w:r>
      <w:r w:rsidR="002A042B" w:rsidRPr="002A042B">
        <w:t xml:space="preserve"> респондент</w:t>
      </w:r>
      <w:r w:rsidR="002808F6">
        <w:t>ов</w:t>
      </w:r>
      <w:r w:rsidR="004F00EA">
        <w:t xml:space="preserve"> </w:t>
      </w:r>
      <w:r w:rsidR="004F00EA">
        <w:lastRenderedPageBreak/>
        <w:t>известно о формах социального обслуживания в регионе</w:t>
      </w:r>
      <w:r w:rsidR="0001592B">
        <w:t xml:space="preserve">; 51 % опрошенных </w:t>
      </w:r>
      <w:r w:rsidR="002808F6">
        <w:t xml:space="preserve">услуга была представлена </w:t>
      </w:r>
      <w:r w:rsidR="0001592B">
        <w:t>не своевременно либо не была предоставлена в учреждении, в которое они обращались</w:t>
      </w:r>
      <w:r w:rsidR="002808F6">
        <w:t xml:space="preserve"> по разным причинам</w:t>
      </w:r>
      <w:r w:rsidR="0001592B">
        <w:t xml:space="preserve"> (например, отсутствие нужного специалиста; </w:t>
      </w:r>
      <w:r w:rsidR="002808F6">
        <w:t>"</w:t>
      </w:r>
      <w:r w:rsidR="0001592B">
        <w:t>не хватало то одного, то другого документа (справки)</w:t>
      </w:r>
      <w:r w:rsidR="002808F6">
        <w:t>"</w:t>
      </w:r>
      <w:r w:rsidR="0001592B">
        <w:t>; неправильно заполнены документы); при оформлении документов в учреждениях для получения социальной услуги респонденты сталкивались</w:t>
      </w:r>
      <w:r w:rsidR="003F09CC">
        <w:t xml:space="preserve"> с такими проблемами</w:t>
      </w:r>
      <w:r w:rsidR="00023871">
        <w:t>,</w:t>
      </w:r>
      <w:r w:rsidR="003F09CC">
        <w:t xml:space="preserve"> как</w:t>
      </w:r>
      <w:r w:rsidR="0001592B">
        <w:t>: хождение по нескольким кабинетам (или учреждениям) – 20,6 %, отсутствие необходимой информации – 20,6 %, отсутствие возможности получить консультацию или справочную информацию в учреждении – 15,7 %, отсутствие наглядной информации о порядке получения социальной услуги (на стендах, на официальных сайтах учреждений и др.) – 13,7 %, большие очереди -11,8 %, неудобный режим работы учреждения – 10,8 %, сложность заполнения официальных бланков – 6,9 %.</w:t>
      </w:r>
      <w:r w:rsidR="000835E9">
        <w:t xml:space="preserve"> </w:t>
      </w:r>
    </w:p>
    <w:p w14:paraId="395AF60B" w14:textId="12C956BC" w:rsidR="000835E9" w:rsidRDefault="000835E9" w:rsidP="000835E9">
      <w:pPr>
        <w:pStyle w:val="1"/>
        <w:tabs>
          <w:tab w:val="left" w:pos="1243"/>
        </w:tabs>
        <w:ind w:firstLine="720"/>
        <w:jc w:val="both"/>
      </w:pPr>
      <w:r>
        <w:t xml:space="preserve">Кроме того, 58,1 % не удовлетворены компетентностью работников при обращении в учреждение для оформления социальных услуг в большинстве случаев из-за некомпетентности, грубости, </w:t>
      </w:r>
      <w:r w:rsidR="003F09CC">
        <w:t xml:space="preserve">предоставление </w:t>
      </w:r>
      <w:r>
        <w:t>сотрудник</w:t>
      </w:r>
      <w:r w:rsidR="003F09CC">
        <w:t>ами</w:t>
      </w:r>
      <w:r>
        <w:t xml:space="preserve"> не полн</w:t>
      </w:r>
      <w:r w:rsidR="003F09CC">
        <w:t>ой</w:t>
      </w:r>
      <w:r>
        <w:t xml:space="preserve"> информаци</w:t>
      </w:r>
      <w:r w:rsidR="003F09CC">
        <w:t>и</w:t>
      </w:r>
      <w:r>
        <w:t xml:space="preserve"> и не полн</w:t>
      </w:r>
      <w:r w:rsidR="003F09CC">
        <w:t>ого</w:t>
      </w:r>
      <w:r>
        <w:t xml:space="preserve"> спис</w:t>
      </w:r>
      <w:r w:rsidR="003F09CC">
        <w:t>ка</w:t>
      </w:r>
      <w:r>
        <w:t xml:space="preserve"> документов изначально и т.д. Более 58 % респондентов пользуются </w:t>
      </w:r>
      <w:r w:rsidRPr="000835E9">
        <w:t>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</w:t>
      </w:r>
      <w:r w:rsidR="003F09CC">
        <w:t>)</w:t>
      </w:r>
      <w:r>
        <w:t xml:space="preserve">, некоторые не могут воспользоваться дистанционными способами из-за отсутствия </w:t>
      </w:r>
      <w:r w:rsidRPr="000835E9">
        <w:t xml:space="preserve">информационно-телекоммуникационной сети "Интернет" </w:t>
      </w:r>
      <w:r>
        <w:t>в селе. Более половины опрошенных удовлетворены открытостью, полнотой и доступностью информации об учреждении, размещенной на е</w:t>
      </w:r>
      <w:r w:rsidR="00206397">
        <w:t>го</w:t>
      </w:r>
      <w:r>
        <w:t xml:space="preserve"> официальном сайте в </w:t>
      </w:r>
      <w:r w:rsidRPr="006F570C">
        <w:t>информационно-телекоммуникационной сети "Интернет"</w:t>
      </w:r>
      <w:r>
        <w:t>.</w:t>
      </w:r>
    </w:p>
    <w:p w14:paraId="5D00EA31" w14:textId="6B0BF9A9" w:rsidR="00E460A1" w:rsidRDefault="00A05447" w:rsidP="00A05447">
      <w:pPr>
        <w:pStyle w:val="1"/>
        <w:tabs>
          <w:tab w:val="left" w:pos="1243"/>
        </w:tabs>
        <w:ind w:firstLine="720"/>
        <w:jc w:val="both"/>
      </w:pPr>
      <w:r>
        <w:t>По мнению респондентов</w:t>
      </w:r>
      <w:r w:rsidR="00023871">
        <w:t>,</w:t>
      </w:r>
      <w:r>
        <w:t xml:space="preserve"> </w:t>
      </w:r>
      <w:r w:rsidRPr="00206397">
        <w:t>для быстрого, качественного и легкого оформления документов в учреждениях</w:t>
      </w:r>
      <w:r>
        <w:t xml:space="preserve"> для получения социальной услуги необходимо</w:t>
      </w:r>
      <w:r w:rsidR="00E460A1">
        <w:t>:</w:t>
      </w:r>
      <w:r>
        <w:t xml:space="preserve"> </w:t>
      </w:r>
      <w:r w:rsidR="00E460A1">
        <w:t xml:space="preserve">провести автоматизацию пособий; создать единую организацию и полное информирование граждан в индивидуальном порядке; уменьшить количество документов и справок; </w:t>
      </w:r>
      <w:r w:rsidR="00206397">
        <w:t xml:space="preserve">предусмотреть </w:t>
      </w:r>
      <w:r w:rsidR="00E460A1">
        <w:t>возможность обращени</w:t>
      </w:r>
      <w:r w:rsidR="00023871">
        <w:t>я</w:t>
      </w:r>
      <w:r w:rsidR="00E460A1">
        <w:t xml:space="preserve"> только с паспортом</w:t>
      </w:r>
      <w:r w:rsidR="00023871">
        <w:t xml:space="preserve"> (</w:t>
      </w:r>
      <w:r w:rsidR="00E460A1">
        <w:t>запросы учреждени</w:t>
      </w:r>
      <w:r w:rsidR="00023871">
        <w:t>я</w:t>
      </w:r>
      <w:r w:rsidR="00E460A1">
        <w:t xml:space="preserve"> делают</w:t>
      </w:r>
      <w:r w:rsidR="00023871">
        <w:t>)</w:t>
      </w:r>
      <w:r w:rsidR="00E460A1">
        <w:t xml:space="preserve">; </w:t>
      </w:r>
      <w:r w:rsidR="00206397">
        <w:t xml:space="preserve">повысить </w:t>
      </w:r>
      <w:r w:rsidR="00E460A1">
        <w:t>компетентность и отзывчивость сотрудников; увеличи</w:t>
      </w:r>
      <w:r w:rsidR="00206397">
        <w:t>ть</w:t>
      </w:r>
      <w:r w:rsidR="00E460A1">
        <w:t xml:space="preserve"> числ</w:t>
      </w:r>
      <w:r w:rsidR="00206397">
        <w:t>о</w:t>
      </w:r>
      <w:r w:rsidR="00E460A1">
        <w:t xml:space="preserve"> работников; </w:t>
      </w:r>
      <w:r w:rsidR="00206397">
        <w:t xml:space="preserve">предусмотреть </w:t>
      </w:r>
      <w:r w:rsidR="00E460A1">
        <w:t>очередь по записи</w:t>
      </w:r>
      <w:r w:rsidR="008807C0" w:rsidRPr="008807C0">
        <w:t xml:space="preserve"> </w:t>
      </w:r>
      <w:r w:rsidR="008807C0">
        <w:t xml:space="preserve">и сокращение </w:t>
      </w:r>
      <w:r w:rsidR="008807C0" w:rsidRPr="008807C0">
        <w:t>врем</w:t>
      </w:r>
      <w:r w:rsidR="008807C0">
        <w:t>ени</w:t>
      </w:r>
      <w:r w:rsidR="008807C0" w:rsidRPr="008807C0">
        <w:t xml:space="preserve"> ожидани</w:t>
      </w:r>
      <w:r w:rsidR="008807C0">
        <w:t>я</w:t>
      </w:r>
      <w:r w:rsidR="008807C0" w:rsidRPr="008807C0">
        <w:t xml:space="preserve"> в очереди</w:t>
      </w:r>
      <w:r w:rsidR="00E460A1">
        <w:t xml:space="preserve">; </w:t>
      </w:r>
      <w:r w:rsidR="00206397">
        <w:t xml:space="preserve">обеспечить </w:t>
      </w:r>
      <w:r w:rsidR="00E460A1">
        <w:t xml:space="preserve">вежливость и уважение друг к другу и уважение со стороны граждан; </w:t>
      </w:r>
      <w:r w:rsidR="00206397">
        <w:t xml:space="preserve">предусмотреть </w:t>
      </w:r>
      <w:r w:rsidR="00E460A1">
        <w:t>консультаци</w:t>
      </w:r>
      <w:r w:rsidR="00206397">
        <w:t>ю</w:t>
      </w:r>
      <w:r w:rsidR="00E460A1">
        <w:t xml:space="preserve"> по телефону</w:t>
      </w:r>
      <w:r w:rsidR="00206397">
        <w:t xml:space="preserve"> и</w:t>
      </w:r>
      <w:r w:rsidR="00E460A1">
        <w:t xml:space="preserve"> электронн</w:t>
      </w:r>
      <w:r w:rsidR="00206397">
        <w:t>ую</w:t>
      </w:r>
      <w:r w:rsidR="00E460A1">
        <w:t xml:space="preserve"> форм</w:t>
      </w:r>
      <w:r w:rsidR="00206397">
        <w:t>у</w:t>
      </w:r>
      <w:r w:rsidR="00E460A1">
        <w:t xml:space="preserve"> заявления.</w:t>
      </w:r>
    </w:p>
    <w:p w14:paraId="5C46FEF2" w14:textId="3307AB0A" w:rsidR="00A05447" w:rsidRDefault="00E460A1" w:rsidP="00A05447">
      <w:pPr>
        <w:pStyle w:val="1"/>
        <w:tabs>
          <w:tab w:val="left" w:pos="1243"/>
        </w:tabs>
        <w:ind w:firstLine="720"/>
        <w:jc w:val="both"/>
      </w:pPr>
      <w:r>
        <w:t xml:space="preserve">Для </w:t>
      </w:r>
      <w:r w:rsidR="00A05447">
        <w:t>совершенствовани</w:t>
      </w:r>
      <w:r>
        <w:t>я</w:t>
      </w:r>
      <w:r w:rsidR="00A05447">
        <w:t xml:space="preserve"> порядка оформлени</w:t>
      </w:r>
      <w:r w:rsidR="008321EE">
        <w:t>я</w:t>
      </w:r>
      <w:r w:rsidR="00A05447">
        <w:t xml:space="preserve"> документов в учреждениях для получения социальной услуги</w:t>
      </w:r>
      <w:r>
        <w:t xml:space="preserve"> респонденты предложили: электронн</w:t>
      </w:r>
      <w:r w:rsidR="00C27B4E">
        <w:t xml:space="preserve">ое оформление </w:t>
      </w:r>
      <w:r>
        <w:t>документов</w:t>
      </w:r>
      <w:r w:rsidR="00C27B4E">
        <w:t xml:space="preserve"> онлайн</w:t>
      </w:r>
      <w:r>
        <w:t>; уведомление на п</w:t>
      </w:r>
      <w:r w:rsidRPr="00E460A1">
        <w:t>ортал</w:t>
      </w:r>
      <w:r>
        <w:t>е</w:t>
      </w:r>
      <w:r w:rsidRPr="00E460A1">
        <w:t xml:space="preserve"> государственных услуг Российской Федерации</w:t>
      </w:r>
      <w:r>
        <w:t xml:space="preserve"> о возможности оформления тех или иных мер поддержки; </w:t>
      </w:r>
      <w:r w:rsidR="00C27B4E">
        <w:t xml:space="preserve">упростить, </w:t>
      </w:r>
      <w:r w:rsidR="008321EE">
        <w:t xml:space="preserve">уменьшить количество </w:t>
      </w:r>
      <w:r w:rsidR="00C27B4E">
        <w:t xml:space="preserve">документов при оформлении услуги (мер поддержки); </w:t>
      </w:r>
      <w:r w:rsidR="008321EE">
        <w:t>одно</w:t>
      </w:r>
      <w:r w:rsidR="00C27B4E">
        <w:t xml:space="preserve"> окно</w:t>
      </w:r>
      <w:r w:rsidR="008321EE">
        <w:t xml:space="preserve">; усилить </w:t>
      </w:r>
      <w:r w:rsidR="00C27B4E">
        <w:t>м</w:t>
      </w:r>
      <w:r w:rsidR="00A05447">
        <w:t>отиваци</w:t>
      </w:r>
      <w:r w:rsidR="008321EE">
        <w:t>ю</w:t>
      </w:r>
      <w:r w:rsidR="00C27B4E">
        <w:t xml:space="preserve"> и вежливость</w:t>
      </w:r>
      <w:r w:rsidR="00A05447">
        <w:t xml:space="preserve"> сотрудников. </w:t>
      </w:r>
    </w:p>
    <w:p w14:paraId="32821A3A" w14:textId="1CAE00DB" w:rsidR="00A05447" w:rsidRDefault="00C27B4E" w:rsidP="00C27B4E">
      <w:pPr>
        <w:pStyle w:val="1"/>
        <w:tabs>
          <w:tab w:val="left" w:pos="1243"/>
        </w:tabs>
        <w:ind w:firstLine="720"/>
        <w:jc w:val="both"/>
      </w:pPr>
      <w:r>
        <w:t>Также</w:t>
      </w:r>
      <w:r w:rsidR="008807C0">
        <w:t>, по мнению респондентов,</w:t>
      </w:r>
      <w:r>
        <w:t xml:space="preserve"> </w:t>
      </w:r>
      <w:r w:rsidR="00A05447">
        <w:t xml:space="preserve">для улучшения информированности </w:t>
      </w:r>
      <w:r w:rsidR="00A05447">
        <w:lastRenderedPageBreak/>
        <w:t>населения о возможности получения социального обслуживания</w:t>
      </w:r>
      <w:r>
        <w:t xml:space="preserve"> необходимо проводить общие собрания; </w:t>
      </w:r>
      <w:r w:rsidRPr="00C27B4E">
        <w:t>работодател</w:t>
      </w:r>
      <w:r w:rsidR="008321EE">
        <w:t>ям</w:t>
      </w:r>
      <w:r>
        <w:t xml:space="preserve"> информирова</w:t>
      </w:r>
      <w:r w:rsidR="008321EE">
        <w:t>ть</w:t>
      </w:r>
      <w:r>
        <w:t xml:space="preserve"> работников о действующих мерах поддержки и обо всех изменениях; размещ</w:t>
      </w:r>
      <w:r w:rsidR="008321EE">
        <w:t>ать</w:t>
      </w:r>
      <w:r>
        <w:t xml:space="preserve"> информаци</w:t>
      </w:r>
      <w:r w:rsidR="00023871">
        <w:t>ю</w:t>
      </w:r>
      <w:r>
        <w:t xml:space="preserve"> на </w:t>
      </w:r>
      <w:r w:rsidRPr="00C27B4E">
        <w:t>портале государственных услуг Российской Федерации</w:t>
      </w:r>
      <w:r>
        <w:t>, телевидени</w:t>
      </w:r>
      <w:r w:rsidR="00023871">
        <w:t>и</w:t>
      </w:r>
      <w:r>
        <w:t xml:space="preserve"> (в новостях, реклама), баннерах, газетах, буклетах, в социальных сетях, СМИ, распростран</w:t>
      </w:r>
      <w:r w:rsidR="008321EE">
        <w:t>ять</w:t>
      </w:r>
      <w:r>
        <w:t xml:space="preserve"> информаци</w:t>
      </w:r>
      <w:r w:rsidR="008321EE">
        <w:t>ю</w:t>
      </w:r>
      <w:r>
        <w:t xml:space="preserve"> в детских садах, школах, сузах, вузах и </w:t>
      </w:r>
      <w:r w:rsidR="00023871">
        <w:t>учреждениях дополнительного</w:t>
      </w:r>
      <w:r>
        <w:t xml:space="preserve"> образова</w:t>
      </w:r>
      <w:r w:rsidR="00023871">
        <w:t>ния</w:t>
      </w:r>
      <w:r>
        <w:t>; р</w:t>
      </w:r>
      <w:r w:rsidRPr="00C27B4E">
        <w:t>ассылать новые изменения, информацию по телефону, по почте.</w:t>
      </w:r>
    </w:p>
    <w:p w14:paraId="68E5314C" w14:textId="1A555926" w:rsidR="00DF4C3E" w:rsidRDefault="008321EE" w:rsidP="00DF4C3E">
      <w:pPr>
        <w:pStyle w:val="1"/>
        <w:ind w:firstLine="720"/>
        <w:jc w:val="both"/>
      </w:pPr>
      <w:r>
        <w:t xml:space="preserve">Из анализа результатов опроса следует, что </w:t>
      </w:r>
      <w:r w:rsidR="006901DC">
        <w:t>в настоящее время д</w:t>
      </w:r>
      <w:r w:rsidR="00DF4C3E">
        <w:t>еятельность учреждений (организаций) по информированию населения о мерах социальной поддержки и условиях их предоставления</w:t>
      </w:r>
      <w:r w:rsidR="006901DC">
        <w:t xml:space="preserve"> </w:t>
      </w:r>
      <w:r w:rsidR="008C3E0B" w:rsidRPr="008C3E0B">
        <w:t>малоэффектив</w:t>
      </w:r>
      <w:r w:rsidR="00023871">
        <w:t>на</w:t>
      </w:r>
      <w:r w:rsidR="00DF4C3E">
        <w:t>. Основными причинами сложившейся ситуации является то, что поиск на официальн</w:t>
      </w:r>
      <w:r w:rsidR="006901DC">
        <w:t>ых</w:t>
      </w:r>
      <w:r w:rsidR="00DF4C3E">
        <w:t xml:space="preserve"> сайт</w:t>
      </w:r>
      <w:r w:rsidR="006901DC">
        <w:t xml:space="preserve">ах учреждений </w:t>
      </w:r>
      <w:r w:rsidR="00DF4C3E">
        <w:t xml:space="preserve">необходимой гражданину информации затруднителен, а для некоторых невозможен в силу возраста, отсутствия </w:t>
      </w:r>
      <w:r w:rsidR="00023871">
        <w:t xml:space="preserve">доступа к </w:t>
      </w:r>
      <w:r w:rsidR="00DF4C3E" w:rsidRPr="00DF4C3E">
        <w:t>информационно-телекоммуникационной сети "Интернет"</w:t>
      </w:r>
      <w:r w:rsidR="008C3E0B">
        <w:t xml:space="preserve">. Также </w:t>
      </w:r>
      <w:r w:rsidR="00DF4C3E">
        <w:t>не все лица</w:t>
      </w:r>
      <w:r w:rsidR="008C3E0B">
        <w:t>, имеющие право на социальные услуги,</w:t>
      </w:r>
      <w:r w:rsidR="00DF4C3E">
        <w:t xml:space="preserve"> знают о наличии у них </w:t>
      </w:r>
      <w:r w:rsidR="008C3E0B">
        <w:t xml:space="preserve">этого </w:t>
      </w:r>
      <w:r w:rsidR="00DF4C3E">
        <w:t xml:space="preserve">права и что </w:t>
      </w:r>
      <w:r>
        <w:t>вход</w:t>
      </w:r>
      <w:r w:rsidR="00023871">
        <w:t>и</w:t>
      </w:r>
      <w:r>
        <w:t xml:space="preserve">т в </w:t>
      </w:r>
      <w:r w:rsidR="008C3E0B">
        <w:t>социальное обслуживание</w:t>
      </w:r>
      <w:r w:rsidR="00DF4C3E">
        <w:t>.</w:t>
      </w:r>
    </w:p>
    <w:p w14:paraId="234FAB32" w14:textId="77777777" w:rsidR="00DF4C3E" w:rsidRDefault="00DF4C3E" w:rsidP="00DF4C3E">
      <w:pPr>
        <w:pStyle w:val="1"/>
        <w:ind w:firstLine="720"/>
        <w:jc w:val="both"/>
      </w:pPr>
    </w:p>
    <w:p w14:paraId="42B88275" w14:textId="77777777" w:rsidR="007A35D8" w:rsidRDefault="007A35D8" w:rsidP="007A35D8">
      <w:pPr>
        <w:pStyle w:val="1"/>
        <w:ind w:firstLine="709"/>
        <w:jc w:val="both"/>
        <w:rPr>
          <w:b/>
          <w:bCs/>
        </w:rPr>
      </w:pPr>
      <w:r w:rsidRPr="007A35D8">
        <w:rPr>
          <w:b/>
          <w:bCs/>
        </w:rPr>
        <w:t xml:space="preserve">3.5. Изучение </w:t>
      </w:r>
      <w:r>
        <w:rPr>
          <w:b/>
          <w:bCs/>
        </w:rPr>
        <w:t xml:space="preserve">практики реализации Закона № 146-З, существующих проблем на примере отдельных </w:t>
      </w:r>
      <w:r w:rsidRPr="007A35D8">
        <w:rPr>
          <w:b/>
          <w:bCs/>
        </w:rPr>
        <w:t>муниципальных образований Нижегородской области</w:t>
      </w:r>
      <w:r>
        <w:rPr>
          <w:b/>
          <w:bCs/>
        </w:rPr>
        <w:t>.</w:t>
      </w:r>
    </w:p>
    <w:p w14:paraId="29B04E7E" w14:textId="6E8E0695" w:rsidR="001E61A7" w:rsidRDefault="004205BC" w:rsidP="004205BC">
      <w:pPr>
        <w:pStyle w:val="1"/>
        <w:ind w:firstLine="709"/>
        <w:jc w:val="both"/>
      </w:pPr>
      <w:r>
        <w:t>В соответствии с утвержденным графиком мероприятий рабочей группой по проведению мониторинга изучена практика реализации Закона Нижегородской области "О социальном обслуживании граждан в Нижегородской области"</w:t>
      </w:r>
      <w:r w:rsidR="002A4223">
        <w:t xml:space="preserve"> в муниципальных образованиях. </w:t>
      </w:r>
    </w:p>
    <w:p w14:paraId="551602B2" w14:textId="46AC5D97" w:rsidR="002A4223" w:rsidRDefault="002A4223" w:rsidP="002A4223">
      <w:pPr>
        <w:pStyle w:val="1"/>
        <w:ind w:firstLine="709"/>
        <w:jc w:val="both"/>
      </w:pPr>
      <w:r>
        <w:t xml:space="preserve">С участием членов рабочей группы проведено два выездных заседания: в ГБУ "Социально-реабилитационный центр для несовершеннолетних </w:t>
      </w:r>
      <w:r w:rsidR="00023871">
        <w:t>"</w:t>
      </w:r>
      <w:r>
        <w:t>Алый парус" Кстовского муниципального округа" (19.10.2023) и ГБУ "Комплексный центр социального обслуживания населения Автозаводского района г. Нижнего Новгорода" (23.11.2023).</w:t>
      </w:r>
    </w:p>
    <w:p w14:paraId="4526ECEA" w14:textId="048E2660" w:rsidR="00ED35CC" w:rsidRDefault="002A4223" w:rsidP="00ED35CC">
      <w:pPr>
        <w:pStyle w:val="1"/>
        <w:ind w:firstLine="709"/>
        <w:jc w:val="both"/>
      </w:pPr>
      <w:r>
        <w:t>Главн</w:t>
      </w:r>
      <w:r w:rsidR="00DA0A59">
        <w:t>ыми</w:t>
      </w:r>
      <w:r>
        <w:t xml:space="preserve"> задач</w:t>
      </w:r>
      <w:r w:rsidR="00DA0A59">
        <w:t>ами</w:t>
      </w:r>
      <w:r>
        <w:t xml:space="preserve"> выездных заседаний являл</w:t>
      </w:r>
      <w:r w:rsidR="00DA0A59">
        <w:t>о</w:t>
      </w:r>
      <w:r>
        <w:t xml:space="preserve">сь ознакомление с деятельностью </w:t>
      </w:r>
      <w:r w:rsidR="00DA0A59">
        <w:t>государственных бюджетных учреждений с</w:t>
      </w:r>
      <w:r>
        <w:t xml:space="preserve"> </w:t>
      </w:r>
      <w:r w:rsidR="00ED35CC">
        <w:t>межведомственн</w:t>
      </w:r>
      <w:r w:rsidR="00DA0A59">
        <w:t>ым</w:t>
      </w:r>
      <w:r w:rsidR="00ED35CC">
        <w:t xml:space="preserve"> </w:t>
      </w:r>
      <w:r>
        <w:t>взаимодействи</w:t>
      </w:r>
      <w:r w:rsidR="00DA0A59">
        <w:t xml:space="preserve">ем между </w:t>
      </w:r>
      <w:r w:rsidR="00ED35CC" w:rsidRPr="00ED35CC">
        <w:t xml:space="preserve">органами государственной власти и органами местного самоуправления, </w:t>
      </w:r>
      <w:r w:rsidR="00546083">
        <w:t xml:space="preserve">разработка предложений по </w:t>
      </w:r>
      <w:r w:rsidR="00ED35CC" w:rsidRPr="00ED35CC">
        <w:t>повышени</w:t>
      </w:r>
      <w:r w:rsidR="00546083">
        <w:t>ю</w:t>
      </w:r>
      <w:r w:rsidR="00ED35CC" w:rsidRPr="00ED35CC">
        <w:t xml:space="preserve"> его эффективности и результативности, а также предложени</w:t>
      </w:r>
      <w:r w:rsidR="00546083">
        <w:t>й</w:t>
      </w:r>
      <w:r w:rsidR="00ED35CC" w:rsidRPr="00ED35CC">
        <w:t xml:space="preserve"> </w:t>
      </w:r>
      <w:r w:rsidR="00DA0A59">
        <w:t>п</w:t>
      </w:r>
      <w:r w:rsidR="00ED35CC" w:rsidRPr="00ED35CC">
        <w:t>о совершенствовани</w:t>
      </w:r>
      <w:r w:rsidR="00DA0A59">
        <w:t>ю</w:t>
      </w:r>
      <w:r w:rsidR="00ED35CC" w:rsidRPr="00ED35CC">
        <w:t xml:space="preserve"> системы форм социального обслуживания, их расширения.</w:t>
      </w:r>
    </w:p>
    <w:p w14:paraId="36211BD2" w14:textId="467142B2" w:rsidR="00546083" w:rsidRDefault="00DA0A59" w:rsidP="00546083">
      <w:pPr>
        <w:pStyle w:val="1"/>
        <w:ind w:firstLine="709"/>
        <w:jc w:val="both"/>
      </w:pPr>
      <w:r>
        <w:t>Г</w:t>
      </w:r>
      <w:r w:rsidRPr="00DA0A59">
        <w:t>осударственны</w:t>
      </w:r>
      <w:r>
        <w:t>е</w:t>
      </w:r>
      <w:r w:rsidRPr="00DA0A59">
        <w:t xml:space="preserve"> бюджетны</w:t>
      </w:r>
      <w:r>
        <w:t>е</w:t>
      </w:r>
      <w:r w:rsidRPr="00DA0A59">
        <w:t xml:space="preserve"> учреждени</w:t>
      </w:r>
      <w:r>
        <w:t xml:space="preserve">я </w:t>
      </w:r>
      <w:r w:rsidR="00546083">
        <w:t xml:space="preserve">социального обслуживания являются учреждениями муниципального сектора социального обслуживания, создаются органами местного самоуправления на подведомственных территориях и находятся в их ведении. </w:t>
      </w:r>
      <w:r>
        <w:t xml:space="preserve">Они </w:t>
      </w:r>
      <w:r w:rsidR="00546083">
        <w:t>осуществляют организационную, практическую и координационную деятельность по оказанию различных видов социальных услуг.</w:t>
      </w:r>
    </w:p>
    <w:p w14:paraId="25B9FED9" w14:textId="70AD15D0" w:rsidR="00546083" w:rsidRDefault="00DA0A59" w:rsidP="00546083">
      <w:pPr>
        <w:pStyle w:val="1"/>
        <w:ind w:firstLine="709"/>
        <w:jc w:val="both"/>
      </w:pPr>
      <w:r w:rsidRPr="00DA0A59">
        <w:t>Государственные бюджетные учреждения</w:t>
      </w:r>
      <w:r w:rsidR="00546083">
        <w:t xml:space="preserve"> социального обслуживания </w:t>
      </w:r>
      <w:r w:rsidR="00546083">
        <w:lastRenderedPageBreak/>
        <w:t>занимаются выявлением несовершеннолетних детей, граждан пожилого возраста и инвалидов, оказавшихся в трудной жизненной ситуации и нуждающихся в социальном обслуживании, определяют необходимые для них виды социальных услуг, обеспечивают их предоставление в полустационарных и нестационарных условиях, осуществляют срочное социальное обслуживание, а также оказывают населению социально-консультативную помощь.</w:t>
      </w:r>
    </w:p>
    <w:p w14:paraId="6942CDB8" w14:textId="77777777" w:rsidR="00546083" w:rsidRDefault="00546083" w:rsidP="00ED35CC">
      <w:pPr>
        <w:pStyle w:val="1"/>
        <w:ind w:firstLine="709"/>
        <w:jc w:val="both"/>
      </w:pPr>
      <w:r w:rsidRPr="00546083">
        <w:t>В</w:t>
      </w:r>
      <w:r>
        <w:rPr>
          <w:b/>
          <w:bCs/>
        </w:rPr>
        <w:t xml:space="preserve"> Кстовском районе Нижегородской </w:t>
      </w:r>
      <w:r w:rsidRPr="00546083">
        <w:t xml:space="preserve">действует </w:t>
      </w:r>
      <w:r w:rsidR="00ED35CC" w:rsidRPr="00546083">
        <w:t>ГБУ</w:t>
      </w:r>
      <w:r w:rsidR="00B84CA5" w:rsidRPr="00546083">
        <w:t xml:space="preserve"> </w:t>
      </w:r>
      <w:r w:rsidR="002A4223" w:rsidRPr="00546083">
        <w:t>"Социальный реабилитационный центр для несовершеннолетних "Алый парус" Кстовского муниципального округа"</w:t>
      </w:r>
      <w:r>
        <w:t xml:space="preserve"> (далее также – Учреждение).</w:t>
      </w:r>
    </w:p>
    <w:p w14:paraId="1B4D2695" w14:textId="7F366A19" w:rsidR="00B84CA5" w:rsidRDefault="00546083" w:rsidP="00ED35CC">
      <w:pPr>
        <w:pStyle w:val="1"/>
        <w:ind w:firstLine="709"/>
        <w:jc w:val="both"/>
      </w:pPr>
      <w:r>
        <w:t>Учреждение</w:t>
      </w:r>
      <w:r w:rsidR="00B84CA5">
        <w:t xml:space="preserve"> </w:t>
      </w:r>
      <w:r w:rsidR="00B84CA5" w:rsidRPr="00B84CA5">
        <w:t>создан</w:t>
      </w:r>
      <w:r>
        <w:t>о</w:t>
      </w:r>
      <w:r w:rsidR="00B84CA5" w:rsidRPr="00B84CA5">
        <w:t xml:space="preserve"> в целях реализации программ социальной реабилитации несовершеннолетних, находящихся в трудной жизненной ситуации и социально опасном положении, а также детей с </w:t>
      </w:r>
      <w:r w:rsidR="00DA0A59" w:rsidRPr="00DA0A59">
        <w:t>ограниченны</w:t>
      </w:r>
      <w:r w:rsidR="00023871">
        <w:t>ми</w:t>
      </w:r>
      <w:r w:rsidR="00DA0A59" w:rsidRPr="00DA0A59">
        <w:t xml:space="preserve"> возможност</w:t>
      </w:r>
      <w:r w:rsidR="00023871">
        <w:t>ями</w:t>
      </w:r>
      <w:r w:rsidR="00DA0A59" w:rsidRPr="00DA0A59">
        <w:t xml:space="preserve"> здоровья</w:t>
      </w:r>
      <w:r w:rsidR="00B84CA5" w:rsidRPr="00B84CA5">
        <w:t xml:space="preserve"> и ментальными нарушениями в полустационарных (дневных) условиях, улучшени</w:t>
      </w:r>
      <w:r w:rsidR="00023871">
        <w:t>я</w:t>
      </w:r>
      <w:r w:rsidR="00B84CA5" w:rsidRPr="00B84CA5">
        <w:t xml:space="preserve"> условий жизнедеятельности несовершеннолетних. </w:t>
      </w:r>
    </w:p>
    <w:p w14:paraId="09E00ECC" w14:textId="2118441B" w:rsidR="00262D08" w:rsidRDefault="00262D08" w:rsidP="00262D08">
      <w:pPr>
        <w:pStyle w:val="1"/>
        <w:ind w:firstLine="709"/>
        <w:jc w:val="both"/>
      </w:pPr>
      <w:r>
        <w:t>В 2021 году в Учреждении создано отделение дневного пребывания.</w:t>
      </w:r>
    </w:p>
    <w:p w14:paraId="24DC7FC2" w14:textId="0FB36895" w:rsidR="002A4223" w:rsidRPr="00B45BC8" w:rsidRDefault="00B45BC8" w:rsidP="002A4223">
      <w:pPr>
        <w:pStyle w:val="1"/>
        <w:ind w:firstLine="709"/>
        <w:jc w:val="both"/>
        <w:rPr>
          <w:i/>
          <w:iCs/>
        </w:rPr>
      </w:pPr>
      <w:r w:rsidRPr="00B45BC8">
        <w:rPr>
          <w:i/>
          <w:iCs/>
        </w:rPr>
        <w:t>1. </w:t>
      </w:r>
      <w:r w:rsidR="002A4223" w:rsidRPr="00B45BC8">
        <w:rPr>
          <w:i/>
          <w:iCs/>
        </w:rPr>
        <w:t>Направлени</w:t>
      </w:r>
      <w:r w:rsidR="00023871">
        <w:rPr>
          <w:i/>
          <w:iCs/>
        </w:rPr>
        <w:t>я</w:t>
      </w:r>
      <w:r w:rsidR="002A4223" w:rsidRPr="00B45BC8">
        <w:rPr>
          <w:i/>
          <w:iCs/>
        </w:rPr>
        <w:t xml:space="preserve"> работы </w:t>
      </w:r>
      <w:r w:rsidR="00262D08" w:rsidRPr="00B45BC8">
        <w:rPr>
          <w:i/>
          <w:iCs/>
        </w:rPr>
        <w:t>У</w:t>
      </w:r>
      <w:r w:rsidR="002A4223" w:rsidRPr="00B45BC8">
        <w:rPr>
          <w:i/>
          <w:iCs/>
        </w:rPr>
        <w:t>чреждения в 2022 году:</w:t>
      </w:r>
    </w:p>
    <w:p w14:paraId="3A1E0161" w14:textId="77777777" w:rsidR="002A4223" w:rsidRDefault="002A4223" w:rsidP="002A4223">
      <w:pPr>
        <w:pStyle w:val="1"/>
        <w:ind w:firstLine="709"/>
        <w:jc w:val="both"/>
      </w:pPr>
      <w:r>
        <w:t>-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14:paraId="2C27C027" w14:textId="77777777" w:rsidR="002A4223" w:rsidRDefault="002A4223" w:rsidP="002A4223">
      <w:pPr>
        <w:pStyle w:val="1"/>
        <w:ind w:firstLine="709"/>
        <w:jc w:val="both"/>
      </w:pPr>
      <w:r>
        <w:t>- обеспечение комплексной социальной, правовой, психолого – педагогической помощи воспитанникам;</w:t>
      </w:r>
    </w:p>
    <w:p w14:paraId="0C0370D0" w14:textId="77777777" w:rsidR="002A4223" w:rsidRDefault="002A4223" w:rsidP="002A4223">
      <w:pPr>
        <w:pStyle w:val="1"/>
        <w:ind w:firstLine="709"/>
        <w:jc w:val="both"/>
      </w:pPr>
      <w:r>
        <w:t>- развитие и саморазвитие личности и ее способностей в соответствии с индивидуальными возможностями каждого воспитанника;</w:t>
      </w:r>
    </w:p>
    <w:p w14:paraId="7B0B8A77" w14:textId="77777777" w:rsidR="002A4223" w:rsidRDefault="002A4223" w:rsidP="002A4223">
      <w:pPr>
        <w:pStyle w:val="1"/>
        <w:ind w:firstLine="709"/>
        <w:jc w:val="both"/>
      </w:pPr>
      <w:r>
        <w:t>- ориентирование детей на общечеловеческие ценности, образующие основу воспитания в русле отечественных культурных традиций;</w:t>
      </w:r>
    </w:p>
    <w:p w14:paraId="04CBEC33" w14:textId="77777777" w:rsidR="002A4223" w:rsidRDefault="002A4223" w:rsidP="002A4223">
      <w:pPr>
        <w:pStyle w:val="1"/>
        <w:ind w:firstLine="709"/>
        <w:jc w:val="both"/>
      </w:pPr>
      <w:r>
        <w:t>- расширение методов и форм работы с семьей по ликвидации трудной жизненной ситуации, выявление и использование положительных ресурсов семьи при работе с детьми;</w:t>
      </w:r>
    </w:p>
    <w:p w14:paraId="1E310279" w14:textId="77777777" w:rsidR="002A4223" w:rsidRDefault="002A4223" w:rsidP="002A4223">
      <w:pPr>
        <w:pStyle w:val="1"/>
        <w:ind w:firstLine="709"/>
        <w:jc w:val="both"/>
      </w:pPr>
      <w:r>
        <w:t>- содействие в развитии позитивного имиджа института замещающих семей, привлечение общественности к решению задач семейного устройства детей - сирот и детей, оставшихся без попечения родителей;</w:t>
      </w:r>
    </w:p>
    <w:p w14:paraId="59389A4C" w14:textId="77777777" w:rsidR="002A4223" w:rsidRDefault="002A4223" w:rsidP="002A4223">
      <w:pPr>
        <w:pStyle w:val="1"/>
        <w:ind w:firstLine="709"/>
        <w:jc w:val="both"/>
      </w:pPr>
      <w:r>
        <w:t>- обеспечение социализации детей посредством сотрудничества различных социальных структур, организаций, молодежного волонтерского движения;</w:t>
      </w:r>
    </w:p>
    <w:p w14:paraId="6B84343E" w14:textId="77777777" w:rsidR="002A4223" w:rsidRDefault="002A4223" w:rsidP="002A4223">
      <w:pPr>
        <w:pStyle w:val="1"/>
        <w:ind w:firstLine="709"/>
        <w:jc w:val="both"/>
      </w:pPr>
      <w:r>
        <w:t>-  развитие ресурсного (материально – технического, кадрового, научно – методического) обеспечения социально – реабилитационного процесса;</w:t>
      </w:r>
    </w:p>
    <w:p w14:paraId="49D5182C" w14:textId="77777777" w:rsidR="002A4223" w:rsidRDefault="002A4223" w:rsidP="002A4223">
      <w:pPr>
        <w:pStyle w:val="1"/>
        <w:ind w:firstLine="709"/>
        <w:jc w:val="both"/>
      </w:pPr>
      <w:r>
        <w:t>- содействие в проведении реабилитационных мероприятий в соответствии с индивидуальными программами реабилитации и абилитации инвалидов;</w:t>
      </w:r>
    </w:p>
    <w:p w14:paraId="0F0D2E53" w14:textId="77777777" w:rsidR="002A4223" w:rsidRDefault="002A4223" w:rsidP="002A4223">
      <w:pPr>
        <w:pStyle w:val="1"/>
        <w:ind w:firstLine="709"/>
        <w:jc w:val="both"/>
      </w:pPr>
      <w:r>
        <w:t>- проведение занятий, обучающих здоровому образу жизни несовершеннолетних;</w:t>
      </w:r>
    </w:p>
    <w:p w14:paraId="07B6CD92" w14:textId="77777777" w:rsidR="002A4223" w:rsidRDefault="002A4223" w:rsidP="002A4223">
      <w:pPr>
        <w:pStyle w:val="1"/>
        <w:ind w:firstLine="709"/>
        <w:jc w:val="both"/>
      </w:pPr>
      <w:r>
        <w:t>- улучшение качества предоставляемых услуг;</w:t>
      </w:r>
    </w:p>
    <w:p w14:paraId="0AF8FBFC" w14:textId="77777777" w:rsidR="002A4223" w:rsidRDefault="002A4223" w:rsidP="002A4223">
      <w:pPr>
        <w:pStyle w:val="1"/>
        <w:ind w:firstLine="709"/>
        <w:jc w:val="both"/>
      </w:pPr>
      <w:r>
        <w:lastRenderedPageBreak/>
        <w:t>- организация досуга несовершеннолетних;</w:t>
      </w:r>
    </w:p>
    <w:p w14:paraId="0CE7B0E4" w14:textId="77777777" w:rsidR="002A4223" w:rsidRDefault="002A4223" w:rsidP="002A4223">
      <w:pPr>
        <w:pStyle w:val="1"/>
        <w:ind w:firstLine="709"/>
        <w:jc w:val="both"/>
      </w:pPr>
      <w:r>
        <w:t>- проектная деятельность в учреждении;</w:t>
      </w:r>
    </w:p>
    <w:p w14:paraId="2F79D31A" w14:textId="77777777" w:rsidR="002A4223" w:rsidRDefault="002A4223" w:rsidP="002A4223">
      <w:pPr>
        <w:pStyle w:val="1"/>
        <w:ind w:firstLine="709"/>
        <w:jc w:val="both"/>
      </w:pPr>
      <w:r>
        <w:t>- повышение культуры деятельности и профессиональной компетентности специалистов приюта;</w:t>
      </w:r>
    </w:p>
    <w:p w14:paraId="6FA44FBA" w14:textId="77777777" w:rsidR="002A4223" w:rsidRDefault="002A4223" w:rsidP="002A4223">
      <w:pPr>
        <w:pStyle w:val="1"/>
        <w:ind w:firstLine="709"/>
        <w:jc w:val="both"/>
      </w:pPr>
      <w:r>
        <w:t>- психолого - социально – педагогический патронаж семей, оказавшихся в трудной жизненной ситуации в целях реабилитации семьи и возможности возвращения несовершеннолетнего родителям.</w:t>
      </w:r>
    </w:p>
    <w:p w14:paraId="0D93971F" w14:textId="77777777" w:rsidR="002A4223" w:rsidRDefault="002A4223" w:rsidP="002A4223">
      <w:pPr>
        <w:pStyle w:val="1"/>
        <w:ind w:firstLine="709"/>
        <w:jc w:val="both"/>
      </w:pPr>
      <w:r>
        <w:t xml:space="preserve">В течение 2022 года в учреждении прошли реабилитацию: </w:t>
      </w:r>
    </w:p>
    <w:p w14:paraId="6175D8D2" w14:textId="77777777" w:rsidR="00262D08" w:rsidRDefault="00B84CA5" w:rsidP="00262D08">
      <w:pPr>
        <w:pStyle w:val="1"/>
        <w:tabs>
          <w:tab w:val="left" w:pos="1134"/>
        </w:tabs>
        <w:ind w:firstLine="709"/>
        <w:jc w:val="both"/>
      </w:pPr>
      <w:r>
        <w:t>1) </w:t>
      </w:r>
      <w:r w:rsidR="002A4223">
        <w:t>в стационарной форме обслуживания 84 несовершеннолетних,</w:t>
      </w:r>
      <w:r>
        <w:t xml:space="preserve"> из них:</w:t>
      </w:r>
    </w:p>
    <w:p w14:paraId="2D256887" w14:textId="77777777" w:rsidR="00262D08" w:rsidRDefault="00262D08" w:rsidP="00262D08">
      <w:pPr>
        <w:pStyle w:val="1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>
        <w:t>жизнеу</w:t>
      </w:r>
      <w:r w:rsidR="002A4223">
        <w:t>строены (выбыли) в родные семьи</w:t>
      </w:r>
      <w:r>
        <w:t xml:space="preserve"> – 48 детей;</w:t>
      </w:r>
      <w:r w:rsidR="002A4223">
        <w:t xml:space="preserve"> </w:t>
      </w:r>
    </w:p>
    <w:p w14:paraId="062F48D7" w14:textId="77777777" w:rsidR="00262D08" w:rsidRDefault="002A4223" w:rsidP="00262D08">
      <w:pPr>
        <w:pStyle w:val="1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>
        <w:t xml:space="preserve">под опеку – 0 </w:t>
      </w:r>
      <w:r w:rsidR="00262D08">
        <w:t>детей;</w:t>
      </w:r>
      <w:r>
        <w:t xml:space="preserve"> </w:t>
      </w:r>
    </w:p>
    <w:p w14:paraId="1FAF7789" w14:textId="77777777" w:rsidR="00262D08" w:rsidRDefault="002A4223" w:rsidP="00262D08">
      <w:pPr>
        <w:pStyle w:val="1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>
        <w:t xml:space="preserve">в приемную семью – 3 </w:t>
      </w:r>
      <w:r w:rsidR="00262D08">
        <w:t>детей;</w:t>
      </w:r>
      <w:r>
        <w:t xml:space="preserve"> </w:t>
      </w:r>
    </w:p>
    <w:p w14:paraId="1EBD04AF" w14:textId="77777777" w:rsidR="00262D08" w:rsidRDefault="002A4223" w:rsidP="00262D08">
      <w:pPr>
        <w:pStyle w:val="1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>
        <w:t xml:space="preserve">в детский дом – 13 </w:t>
      </w:r>
      <w:r w:rsidR="00262D08">
        <w:t>детей;</w:t>
      </w:r>
      <w:r>
        <w:t xml:space="preserve"> </w:t>
      </w:r>
    </w:p>
    <w:p w14:paraId="6B2FD0B6" w14:textId="77777777" w:rsidR="00262D08" w:rsidRDefault="002A4223" w:rsidP="00262D08">
      <w:pPr>
        <w:pStyle w:val="1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>
        <w:t>друг</w:t>
      </w:r>
      <w:r w:rsidR="00262D08">
        <w:t>ие</w:t>
      </w:r>
      <w:r>
        <w:t xml:space="preserve"> формы жизнеустройства – 5 </w:t>
      </w:r>
      <w:r w:rsidR="00262D08">
        <w:t>детей;</w:t>
      </w:r>
      <w:r>
        <w:t xml:space="preserve"> </w:t>
      </w:r>
    </w:p>
    <w:p w14:paraId="7219402C" w14:textId="54696AB7" w:rsidR="002A4223" w:rsidRDefault="002A4223" w:rsidP="00262D08">
      <w:pPr>
        <w:pStyle w:val="1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>
        <w:t>временно пребывают в учреждении до дальнейшего их жизнеустройства</w:t>
      </w:r>
      <w:r w:rsidR="00262D08">
        <w:t xml:space="preserve"> – 15 детей;</w:t>
      </w:r>
    </w:p>
    <w:p w14:paraId="630E8BAD" w14:textId="0CFFCCF1" w:rsidR="00262D08" w:rsidRDefault="00262D08" w:rsidP="00262D08">
      <w:pPr>
        <w:pStyle w:val="1"/>
        <w:tabs>
          <w:tab w:val="left" w:pos="1134"/>
        </w:tabs>
        <w:ind w:firstLine="709"/>
        <w:jc w:val="both"/>
      </w:pPr>
      <w:r>
        <w:t>2) </w:t>
      </w:r>
      <w:r w:rsidR="002A4223">
        <w:t xml:space="preserve">в полустационарной форме социального обслуживания – </w:t>
      </w:r>
      <w:r>
        <w:t>45</w:t>
      </w:r>
      <w:r w:rsidR="002A4223">
        <w:t xml:space="preserve"> несовершеннолетний, из них:</w:t>
      </w:r>
      <w:r>
        <w:t xml:space="preserve"> </w:t>
      </w:r>
    </w:p>
    <w:p w14:paraId="537C5F1E" w14:textId="324D85B0" w:rsidR="002A4223" w:rsidRDefault="002A4223" w:rsidP="00262D08">
      <w:pPr>
        <w:pStyle w:val="1"/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>
        <w:t>на основе договоров и разработанных индивидуальных программ 31 несовершеннолетний;</w:t>
      </w:r>
    </w:p>
    <w:p w14:paraId="6559E7F3" w14:textId="77777777" w:rsidR="002A4223" w:rsidRDefault="002A4223" w:rsidP="00262D08">
      <w:pPr>
        <w:pStyle w:val="1"/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>
        <w:t>- на основе актов предоставления срочных социальных услуг 14 несовершеннолетних.</w:t>
      </w:r>
    </w:p>
    <w:p w14:paraId="45243E40" w14:textId="666BDBD8" w:rsidR="002A4223" w:rsidRDefault="002A4223" w:rsidP="002A4223">
      <w:pPr>
        <w:pStyle w:val="1"/>
        <w:ind w:firstLine="709"/>
        <w:jc w:val="both"/>
      </w:pPr>
      <w:r>
        <w:t xml:space="preserve">Исполнение бюджетного задания выполнено на 61 </w:t>
      </w:r>
      <w:r w:rsidR="00262D08">
        <w:t xml:space="preserve">процент </w:t>
      </w:r>
      <w:r>
        <w:t>по количеству детей и по выполнению койко-мест</w:t>
      </w:r>
      <w:r w:rsidR="00262D08">
        <w:t>. Н</w:t>
      </w:r>
      <w:r>
        <w:t>есоответствие в исполнении бюджетного задания по причине</w:t>
      </w:r>
      <w:r w:rsidR="00262D08">
        <w:t xml:space="preserve"> закрытия у</w:t>
      </w:r>
      <w:r>
        <w:t>чреждени</w:t>
      </w:r>
      <w:r w:rsidR="00262D08">
        <w:t>я</w:t>
      </w:r>
      <w:r>
        <w:t xml:space="preserve"> </w:t>
      </w:r>
      <w:r w:rsidR="00262D08">
        <w:t>в</w:t>
      </w:r>
      <w:r>
        <w:t xml:space="preserve"> 2022</w:t>
      </w:r>
      <w:r w:rsidR="00262D08">
        <w:t xml:space="preserve"> </w:t>
      </w:r>
      <w:r>
        <w:t>год</w:t>
      </w:r>
      <w:r w:rsidR="00262D08">
        <w:t>у</w:t>
      </w:r>
      <w:r>
        <w:t xml:space="preserve"> 2 раза на ремонт (ремонт дошкольного отделения, пищеблока).</w:t>
      </w:r>
    </w:p>
    <w:p w14:paraId="3F11416D" w14:textId="5E143B87" w:rsidR="002A4223" w:rsidRPr="00B45BC8" w:rsidRDefault="002A4223" w:rsidP="002A4223">
      <w:pPr>
        <w:pStyle w:val="1"/>
        <w:ind w:firstLine="709"/>
        <w:jc w:val="both"/>
        <w:rPr>
          <w:i/>
          <w:iCs/>
        </w:rPr>
      </w:pPr>
      <w:r w:rsidRPr="00B45BC8">
        <w:rPr>
          <w:i/>
          <w:iCs/>
        </w:rPr>
        <w:t xml:space="preserve">2. Организация деятельности учреждения </w:t>
      </w:r>
      <w:r w:rsidR="00262D08" w:rsidRPr="00B45BC8">
        <w:rPr>
          <w:i/>
          <w:iCs/>
        </w:rPr>
        <w:t xml:space="preserve">направлена на </w:t>
      </w:r>
      <w:r w:rsidRPr="00B45BC8">
        <w:rPr>
          <w:i/>
          <w:iCs/>
        </w:rPr>
        <w:t>профилактик</w:t>
      </w:r>
      <w:r w:rsidR="00262D08" w:rsidRPr="00B45BC8">
        <w:rPr>
          <w:i/>
          <w:iCs/>
        </w:rPr>
        <w:t>у</w:t>
      </w:r>
      <w:r w:rsidRPr="00B45BC8">
        <w:rPr>
          <w:i/>
          <w:iCs/>
        </w:rPr>
        <w:t xml:space="preserve"> социального сиротства, в т</w:t>
      </w:r>
      <w:r w:rsidR="00262D08" w:rsidRPr="00B45BC8">
        <w:rPr>
          <w:i/>
          <w:iCs/>
        </w:rPr>
        <w:t>ом числе</w:t>
      </w:r>
      <w:r w:rsidRPr="00B45BC8">
        <w:rPr>
          <w:i/>
          <w:iCs/>
        </w:rPr>
        <w:t>:</w:t>
      </w:r>
    </w:p>
    <w:p w14:paraId="1407C52C" w14:textId="07E031FE" w:rsidR="002A4223" w:rsidRDefault="002A4223" w:rsidP="002A4223">
      <w:pPr>
        <w:pStyle w:val="1"/>
        <w:ind w:firstLine="709"/>
        <w:jc w:val="both"/>
      </w:pPr>
      <w:r>
        <w:t>2.1</w:t>
      </w:r>
      <w:r w:rsidR="00262D08">
        <w:t>) п</w:t>
      </w:r>
      <w:r>
        <w:t>рофилактик</w:t>
      </w:r>
      <w:r w:rsidR="00DA0A59">
        <w:t>у</w:t>
      </w:r>
      <w:r>
        <w:t xml:space="preserve"> суицидального поведения несовершеннолетних (работа по Алгоритму взаимодействия по предупреждению несчастных случаев). </w:t>
      </w:r>
    </w:p>
    <w:p w14:paraId="6101AB57" w14:textId="729CB450" w:rsidR="002A4223" w:rsidRDefault="002A4223" w:rsidP="002A4223">
      <w:pPr>
        <w:pStyle w:val="1"/>
        <w:ind w:firstLine="709"/>
        <w:jc w:val="both"/>
      </w:pPr>
      <w:r>
        <w:t>2.2</w:t>
      </w:r>
      <w:r w:rsidR="00262D08">
        <w:t>) п</w:t>
      </w:r>
      <w:r>
        <w:t>рофилактик</w:t>
      </w:r>
      <w:r w:rsidR="00DA0A59">
        <w:t>у</w:t>
      </w:r>
      <w:r>
        <w:t xml:space="preserve"> терроризма и экстремизма (участие и проведение профилактических акций). </w:t>
      </w:r>
      <w:r w:rsidR="00262D08">
        <w:t>В 2022 году проведено 31</w:t>
      </w:r>
      <w:r w:rsidR="00DA0A59">
        <w:t xml:space="preserve"> </w:t>
      </w:r>
      <w:r w:rsidR="00262D08">
        <w:t>мероприяти</w:t>
      </w:r>
      <w:r w:rsidR="00DA0A59">
        <w:t>е</w:t>
      </w:r>
      <w:r w:rsidR="001050B5">
        <w:t xml:space="preserve"> (например, </w:t>
      </w:r>
      <w:r w:rsidR="001050B5" w:rsidRPr="001050B5">
        <w:t>бесед</w:t>
      </w:r>
      <w:r w:rsidR="001050B5">
        <w:t>ы</w:t>
      </w:r>
      <w:r w:rsidR="001050B5" w:rsidRPr="001050B5">
        <w:t xml:space="preserve"> и инструктажи с работниками и воспитанниками по темам: действие при обнаружении подозрительных взрывоопасных предметов; профилактика негативных ситуаций во дворе, на улице, дома и общественных местах; действие при угрозе террористического акта</w:t>
      </w:r>
      <w:r w:rsidR="001050B5">
        <w:t>), охвачен 81 человек;</w:t>
      </w:r>
      <w:r w:rsidR="00262D08">
        <w:t xml:space="preserve"> </w:t>
      </w:r>
    </w:p>
    <w:p w14:paraId="09872AB4" w14:textId="45C31E50" w:rsidR="001050B5" w:rsidRDefault="002A4223" w:rsidP="002A4223">
      <w:pPr>
        <w:pStyle w:val="1"/>
        <w:ind w:firstLine="709"/>
        <w:jc w:val="both"/>
      </w:pPr>
      <w:r>
        <w:t>2.3</w:t>
      </w:r>
      <w:r w:rsidR="001050B5">
        <w:t>) п</w:t>
      </w:r>
      <w:r>
        <w:t>рофилактик</w:t>
      </w:r>
      <w:r w:rsidR="00DA0A59">
        <w:t>у</w:t>
      </w:r>
      <w:r>
        <w:t xml:space="preserve"> насилия и жестокого обращения в отношении детей. </w:t>
      </w:r>
    </w:p>
    <w:p w14:paraId="032DC47A" w14:textId="52A2ABB3" w:rsidR="002A4223" w:rsidRDefault="002A4223" w:rsidP="002A4223">
      <w:pPr>
        <w:pStyle w:val="1"/>
        <w:ind w:firstLine="709"/>
        <w:jc w:val="both"/>
      </w:pPr>
      <w:r>
        <w:t>Цель</w:t>
      </w:r>
      <w:r w:rsidR="001050B5">
        <w:t xml:space="preserve"> - </w:t>
      </w:r>
      <w:r>
        <w:t>формирование у детей адекватных представлений о правах человека и правилах поведения в опасных ситуациях.</w:t>
      </w:r>
    </w:p>
    <w:p w14:paraId="23870DB4" w14:textId="2002BDC5" w:rsidR="001050B5" w:rsidRDefault="002A4223" w:rsidP="002A4223">
      <w:pPr>
        <w:pStyle w:val="1"/>
        <w:ind w:firstLine="709"/>
        <w:jc w:val="both"/>
      </w:pPr>
      <w:r>
        <w:t>Задачи</w:t>
      </w:r>
      <w:r w:rsidR="001050B5">
        <w:t xml:space="preserve"> - </w:t>
      </w:r>
      <w:r>
        <w:t xml:space="preserve"> защитить воспитанников </w:t>
      </w:r>
      <w:r w:rsidR="00DA0A59">
        <w:t>у</w:t>
      </w:r>
      <w:r>
        <w:t xml:space="preserve">чреждения от жестокого обращения начиная с младшего школьного возраста; организовать совместную работу с родителями по повышению их уровня; образованности и компетентности в различных трудных жизненных ситуациях; продолжить сотрудничество с </w:t>
      </w:r>
      <w:r>
        <w:lastRenderedPageBreak/>
        <w:t>органами опеки и попечительства, здравоохранения, культуры, полицией, КДН с целью формирования ответственной и способной к жизни в обществе личности</w:t>
      </w:r>
      <w:r w:rsidR="001050B5">
        <w:t>;</w:t>
      </w:r>
    </w:p>
    <w:p w14:paraId="12EFBB2F" w14:textId="69E0ADC7" w:rsidR="002A4223" w:rsidRDefault="002A4223" w:rsidP="002A4223">
      <w:pPr>
        <w:pStyle w:val="1"/>
        <w:ind w:firstLine="709"/>
        <w:jc w:val="both"/>
      </w:pPr>
      <w:r>
        <w:t>2.4</w:t>
      </w:r>
      <w:r w:rsidR="001050B5">
        <w:t>) п</w:t>
      </w:r>
      <w:r>
        <w:t>рофилактик</w:t>
      </w:r>
      <w:r w:rsidR="00DA0A59">
        <w:t>у</w:t>
      </w:r>
      <w:r>
        <w:t xml:space="preserve"> потребления среди несовершеннолетних психоактивных веществ, алкоголя, табака</w:t>
      </w:r>
      <w:r w:rsidR="001050B5">
        <w:t>;</w:t>
      </w:r>
    </w:p>
    <w:p w14:paraId="62835AC7" w14:textId="63FA0AC7" w:rsidR="001050B5" w:rsidRDefault="002A4223" w:rsidP="002A4223">
      <w:pPr>
        <w:pStyle w:val="1"/>
        <w:ind w:firstLine="709"/>
        <w:jc w:val="both"/>
      </w:pPr>
      <w:r>
        <w:t>2.5</w:t>
      </w:r>
      <w:r w:rsidR="001050B5">
        <w:t>) п</w:t>
      </w:r>
      <w:r>
        <w:t>рофилактик</w:t>
      </w:r>
      <w:r w:rsidR="00DA0A59">
        <w:t>у</w:t>
      </w:r>
      <w:r>
        <w:t xml:space="preserve"> самовольных уходов воспитанников (</w:t>
      </w:r>
      <w:r w:rsidR="001050B5">
        <w:t>;</w:t>
      </w:r>
    </w:p>
    <w:p w14:paraId="5DD1CA22" w14:textId="77777777" w:rsidR="002A4223" w:rsidRPr="00B45BC8" w:rsidRDefault="002A4223" w:rsidP="002A4223">
      <w:pPr>
        <w:pStyle w:val="1"/>
        <w:ind w:firstLine="709"/>
        <w:jc w:val="both"/>
        <w:rPr>
          <w:i/>
          <w:iCs/>
        </w:rPr>
      </w:pPr>
      <w:r w:rsidRPr="00B45BC8">
        <w:rPr>
          <w:i/>
          <w:iCs/>
        </w:rPr>
        <w:t xml:space="preserve">3. Работа по раннему выявлению семейного неблагополучия, работа с семьями "группы риска". </w:t>
      </w:r>
    </w:p>
    <w:p w14:paraId="168842AE" w14:textId="2345E791" w:rsidR="001050B5" w:rsidRDefault="002A4223" w:rsidP="00BF1807">
      <w:pPr>
        <w:pStyle w:val="1"/>
        <w:ind w:firstLine="709"/>
        <w:jc w:val="both"/>
      </w:pPr>
      <w:r>
        <w:t xml:space="preserve">Учреждение взаимодействовало с </w:t>
      </w:r>
      <w:r w:rsidR="00DA0A59" w:rsidRPr="00DA0A59">
        <w:t xml:space="preserve">️ </w:t>
      </w:r>
      <w:r w:rsidR="00DA0A59">
        <w:t>о</w:t>
      </w:r>
      <w:r w:rsidR="00DA0A59" w:rsidRPr="00DA0A59">
        <w:t>тдел</w:t>
      </w:r>
      <w:r w:rsidR="00DA0A59">
        <w:t>ом</w:t>
      </w:r>
      <w:r w:rsidR="00DA0A59" w:rsidRPr="00DA0A59">
        <w:t xml:space="preserve"> надзорной деятельности и профилактич</w:t>
      </w:r>
      <w:r w:rsidR="00DA0A59">
        <w:t xml:space="preserve">еской </w:t>
      </w:r>
      <w:r w:rsidR="00DA0A59" w:rsidRPr="00DA0A59">
        <w:t xml:space="preserve">работы </w:t>
      </w:r>
      <w:r w:rsidR="00DA0A59">
        <w:t xml:space="preserve">по </w:t>
      </w:r>
      <w:r>
        <w:t>Кстовско</w:t>
      </w:r>
      <w:r w:rsidR="00DA0A59">
        <w:t>му муниципальному округу</w:t>
      </w:r>
      <w:r>
        <w:t xml:space="preserve">, </w:t>
      </w:r>
      <w:r w:rsidR="00BF1807">
        <w:t>о</w:t>
      </w:r>
      <w:r w:rsidR="00BF1807" w:rsidRPr="00BF1807">
        <w:t>тдел</w:t>
      </w:r>
      <w:r w:rsidR="00BF1807">
        <w:t>ом</w:t>
      </w:r>
      <w:r w:rsidR="00BF1807" w:rsidRPr="00BF1807">
        <w:t xml:space="preserve"> по делам несовершеннолетних </w:t>
      </w:r>
      <w:r w:rsidR="00023871">
        <w:t>М</w:t>
      </w:r>
      <w:r w:rsidR="00BF1807">
        <w:t>инистерства внутренних де</w:t>
      </w:r>
      <w:r w:rsidR="00023871">
        <w:t>л</w:t>
      </w:r>
      <w:r w:rsidR="00BF1807">
        <w:t xml:space="preserve"> Российской Федерации по </w:t>
      </w:r>
      <w:r w:rsidR="00BF1807" w:rsidRPr="00BF1807">
        <w:t>Кстовскому району</w:t>
      </w:r>
      <w:r>
        <w:t xml:space="preserve">, </w:t>
      </w:r>
      <w:r w:rsidR="00BF1807">
        <w:t>государственным бюджетным учреждением здравоохранения Нижегородской области "Кстовская центральная районная больница"</w:t>
      </w:r>
      <w:r>
        <w:t xml:space="preserve">, </w:t>
      </w:r>
      <w:r w:rsidR="00BF1807">
        <w:t>муниципальным бюджетным учреждением Кстовским центром народной культуры</w:t>
      </w:r>
      <w:r>
        <w:t xml:space="preserve"> "Берегиня". В целях коррекции семейного неблагополучия, оказания практической социальной и психологической помощи семье, психологом и заведующими отделений проводятся беседы, тренинги, консультирование, правовая защита детей, коррекция семейных отношений</w:t>
      </w:r>
      <w:r w:rsidR="001050B5">
        <w:t>.</w:t>
      </w:r>
    </w:p>
    <w:p w14:paraId="5444504B" w14:textId="6F9E3624" w:rsidR="002A4223" w:rsidRDefault="002A4223" w:rsidP="002A4223">
      <w:pPr>
        <w:pStyle w:val="1"/>
        <w:ind w:firstLine="709"/>
        <w:jc w:val="both"/>
      </w:pPr>
      <w:r>
        <w:t xml:space="preserve">Сотрудниками </w:t>
      </w:r>
      <w:r w:rsidR="00BF1807">
        <w:t>у</w:t>
      </w:r>
      <w:r>
        <w:t>чреждения проведены 5 благотворительных акций "От нашей семьи – вашей" в поддержку семей, которым нужна помощь. Семьи получили продуктовые наборы, сладости и предметы личной гигиены.</w:t>
      </w:r>
    </w:p>
    <w:p w14:paraId="5BC93432" w14:textId="77777777" w:rsidR="002A4223" w:rsidRPr="00B45BC8" w:rsidRDefault="002A4223" w:rsidP="002A4223">
      <w:pPr>
        <w:pStyle w:val="1"/>
        <w:ind w:firstLine="709"/>
        <w:jc w:val="both"/>
        <w:rPr>
          <w:i/>
          <w:iCs/>
        </w:rPr>
      </w:pPr>
      <w:r w:rsidRPr="00B45BC8">
        <w:rPr>
          <w:i/>
          <w:iCs/>
        </w:rPr>
        <w:t>4. Достижения в проектной деятельности:</w:t>
      </w:r>
    </w:p>
    <w:p w14:paraId="622BDE03" w14:textId="6CD5C36B" w:rsidR="002A4223" w:rsidRDefault="001050B5" w:rsidP="001050B5">
      <w:pPr>
        <w:pStyle w:val="1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>
        <w:t>у</w:t>
      </w:r>
      <w:r w:rsidR="002A4223">
        <w:t xml:space="preserve">частие </w:t>
      </w:r>
      <w:r w:rsidR="00C7786C">
        <w:t>учреждения</w:t>
      </w:r>
      <w:r w:rsidR="002A4223">
        <w:t xml:space="preserve"> в реализации проекта "От сердца к сердцу" совместно </w:t>
      </w:r>
      <w:r w:rsidR="00C7786C">
        <w:t xml:space="preserve">с </w:t>
      </w:r>
      <w:r w:rsidR="002A4223">
        <w:t>Дивеевской монастырской православной школой</w:t>
      </w:r>
      <w:r>
        <w:t>;</w:t>
      </w:r>
    </w:p>
    <w:p w14:paraId="52992061" w14:textId="5155273F" w:rsidR="001050B5" w:rsidRDefault="001050B5" w:rsidP="001050B5">
      <w:pPr>
        <w:pStyle w:val="1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>
        <w:t>о</w:t>
      </w:r>
      <w:r w:rsidR="002A4223">
        <w:t>бластной проект "Будущее детям</w:t>
      </w:r>
      <w:r w:rsidR="00C7786C">
        <w:t>"</w:t>
      </w:r>
      <w:r w:rsidR="002A4223">
        <w:t xml:space="preserve"> </w:t>
      </w:r>
      <w:r w:rsidR="00C7786C" w:rsidRPr="00C7786C">
        <w:t>государственно</w:t>
      </w:r>
      <w:r w:rsidR="00C7786C">
        <w:t>го</w:t>
      </w:r>
      <w:r w:rsidR="00C7786C" w:rsidRPr="00C7786C">
        <w:t xml:space="preserve"> бюджетно</w:t>
      </w:r>
      <w:r w:rsidR="00C7786C">
        <w:t>го</w:t>
      </w:r>
      <w:r w:rsidR="00C7786C" w:rsidRPr="00C7786C">
        <w:t xml:space="preserve"> профессионально</w:t>
      </w:r>
      <w:r w:rsidR="00C7786C">
        <w:t>го</w:t>
      </w:r>
      <w:r w:rsidR="00C7786C" w:rsidRPr="00C7786C">
        <w:t xml:space="preserve"> образовательно</w:t>
      </w:r>
      <w:r w:rsidR="00C7786C">
        <w:t>го</w:t>
      </w:r>
      <w:r w:rsidR="00C7786C" w:rsidRPr="00C7786C">
        <w:t xml:space="preserve"> учреждени</w:t>
      </w:r>
      <w:r w:rsidR="00C7786C">
        <w:t>я</w:t>
      </w:r>
      <w:r w:rsidR="00C7786C" w:rsidRPr="00C7786C">
        <w:t xml:space="preserve"> "Кстовский нефтяной техникум им</w:t>
      </w:r>
      <w:r w:rsidR="00C7786C">
        <w:t xml:space="preserve">. Б.И. </w:t>
      </w:r>
      <w:r w:rsidR="002A4223">
        <w:t>Корнилова"</w:t>
      </w:r>
      <w:r>
        <w:t>;</w:t>
      </w:r>
    </w:p>
    <w:p w14:paraId="3A454C6F" w14:textId="67D8CBF7" w:rsidR="001050B5" w:rsidRDefault="001050B5" w:rsidP="001050B5">
      <w:pPr>
        <w:pStyle w:val="1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>
        <w:t xml:space="preserve">в рамках </w:t>
      </w:r>
      <w:r w:rsidR="002A4223">
        <w:t xml:space="preserve">проекта "Будущее детям" были проведены 7 онлайн </w:t>
      </w:r>
      <w:r w:rsidR="00C7786C">
        <w:t xml:space="preserve">- </w:t>
      </w:r>
      <w:r w:rsidR="002A4223">
        <w:t>встреч с воспитанниками (срок реализации с 2018</w:t>
      </w:r>
      <w:r>
        <w:t xml:space="preserve"> года</w:t>
      </w:r>
      <w:r w:rsidR="002A4223">
        <w:t xml:space="preserve"> по 2025</w:t>
      </w:r>
      <w:r>
        <w:t xml:space="preserve"> </w:t>
      </w:r>
      <w:r w:rsidR="002A4223">
        <w:t>г</w:t>
      </w:r>
      <w:r>
        <w:t>од</w:t>
      </w:r>
      <w:r w:rsidR="002A4223">
        <w:t>)</w:t>
      </w:r>
      <w:r>
        <w:t>, о</w:t>
      </w:r>
      <w:r w:rsidR="002A4223">
        <w:t>хват</w:t>
      </w:r>
      <w:r>
        <w:t xml:space="preserve"> за 2022 год </w:t>
      </w:r>
      <w:r w:rsidR="00C7786C">
        <w:t xml:space="preserve">- </w:t>
      </w:r>
      <w:r>
        <w:t>111</w:t>
      </w:r>
      <w:r w:rsidR="002A4223">
        <w:t xml:space="preserve"> несовершеннолетних</w:t>
      </w:r>
      <w:r w:rsidR="00C7786C">
        <w:t>;</w:t>
      </w:r>
    </w:p>
    <w:p w14:paraId="48DAFFF6" w14:textId="5B2D2F71" w:rsidR="001050B5" w:rsidRDefault="001050B5" w:rsidP="001050B5">
      <w:pPr>
        <w:pStyle w:val="1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>
        <w:t>в</w:t>
      </w:r>
      <w:r w:rsidR="002A4223">
        <w:t xml:space="preserve"> рамках проекта </w:t>
      </w:r>
      <w:r w:rsidR="00C7786C">
        <w:t>у</w:t>
      </w:r>
      <w:r w:rsidR="002A4223">
        <w:t xml:space="preserve">чреждения "Профилактика социального сиротства за счет привлечения корпоративных волонтеров и волонтеров НКО с семьями группы риска" </w:t>
      </w:r>
      <w:r w:rsidR="00C7786C">
        <w:t>у</w:t>
      </w:r>
      <w:r w:rsidR="002A4223">
        <w:t xml:space="preserve">чреждением </w:t>
      </w:r>
      <w:r>
        <w:t>с</w:t>
      </w:r>
      <w:r w:rsidR="002A4223">
        <w:t xml:space="preserve">формирован механизм вовлечения добровольцев в работу с семьями </w:t>
      </w:r>
      <w:r w:rsidRPr="001050B5">
        <w:t>группы социального риска</w:t>
      </w:r>
      <w:r w:rsidR="00C7786C">
        <w:t xml:space="preserve"> </w:t>
      </w:r>
      <w:r w:rsidR="00C7786C" w:rsidRPr="001050B5">
        <w:t>(56 семей)</w:t>
      </w:r>
      <w:r>
        <w:t>;</w:t>
      </w:r>
    </w:p>
    <w:p w14:paraId="2093EE09" w14:textId="60B5E964" w:rsidR="00B45BC8" w:rsidRDefault="001050B5" w:rsidP="002A4223">
      <w:pPr>
        <w:pStyle w:val="1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>
        <w:t>у</w:t>
      </w:r>
      <w:r w:rsidR="002A4223">
        <w:t>частие в областных и общероссийских конкурсах профессионального мастерства</w:t>
      </w:r>
      <w:r w:rsidR="00B45BC8">
        <w:t>.</w:t>
      </w:r>
    </w:p>
    <w:p w14:paraId="6A1EE653" w14:textId="5A5E9E70" w:rsidR="002A4223" w:rsidRPr="00B45BC8" w:rsidRDefault="002A4223" w:rsidP="002A4223">
      <w:pPr>
        <w:pStyle w:val="1"/>
        <w:ind w:firstLine="709"/>
        <w:jc w:val="both"/>
        <w:rPr>
          <w:i/>
          <w:iCs/>
        </w:rPr>
      </w:pPr>
      <w:r w:rsidRPr="00B45BC8">
        <w:rPr>
          <w:i/>
          <w:iCs/>
        </w:rPr>
        <w:t>5. Действующие проекты и направления</w:t>
      </w:r>
      <w:r w:rsidR="00B45BC8" w:rsidRPr="00B45BC8">
        <w:rPr>
          <w:i/>
          <w:iCs/>
        </w:rPr>
        <w:t>:</w:t>
      </w:r>
    </w:p>
    <w:p w14:paraId="3E76DBAA" w14:textId="1514CF3A" w:rsidR="002A4223" w:rsidRDefault="00B45BC8" w:rsidP="00B45BC8">
      <w:pPr>
        <w:pStyle w:val="1"/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>
        <w:t>п</w:t>
      </w:r>
      <w:r w:rsidR="002A4223">
        <w:t>рофилактика социального сиротства</w:t>
      </w:r>
      <w:r>
        <w:t>;</w:t>
      </w:r>
    </w:p>
    <w:p w14:paraId="0979A7C5" w14:textId="26B9CC56" w:rsidR="002A4223" w:rsidRDefault="00B45BC8" w:rsidP="00B45BC8">
      <w:pPr>
        <w:pStyle w:val="1"/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>
        <w:t>п</w:t>
      </w:r>
      <w:r w:rsidR="002A4223">
        <w:t>рофориентация подростков</w:t>
      </w:r>
      <w:r>
        <w:t>;</w:t>
      </w:r>
    </w:p>
    <w:p w14:paraId="49908562" w14:textId="57842C4F" w:rsidR="002A4223" w:rsidRDefault="00B45BC8" w:rsidP="00B45BC8">
      <w:pPr>
        <w:pStyle w:val="1"/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>
        <w:t>п</w:t>
      </w:r>
      <w:r w:rsidR="002A4223">
        <w:t>роект "От сердца к сердцу" (преемственность поколений, милосердие)</w:t>
      </w:r>
      <w:r>
        <w:t>;</w:t>
      </w:r>
    </w:p>
    <w:p w14:paraId="71C0B1C4" w14:textId="64B241EE" w:rsidR="002A4223" w:rsidRDefault="00B45BC8" w:rsidP="00B45BC8">
      <w:pPr>
        <w:pStyle w:val="1"/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>
        <w:t>п</w:t>
      </w:r>
      <w:r w:rsidR="002A4223">
        <w:t xml:space="preserve">роект </w:t>
      </w:r>
      <w:r w:rsidR="00C7786C">
        <w:t>"</w:t>
      </w:r>
      <w:r w:rsidR="002A4223">
        <w:t>Спорт доступен всем</w:t>
      </w:r>
      <w:r w:rsidR="00C7786C">
        <w:t>"</w:t>
      </w:r>
      <w:r>
        <w:t>.</w:t>
      </w:r>
    </w:p>
    <w:p w14:paraId="0870A059" w14:textId="70E194C1" w:rsidR="002A4223" w:rsidRPr="00B45BC8" w:rsidRDefault="002A4223" w:rsidP="002A4223">
      <w:pPr>
        <w:pStyle w:val="1"/>
        <w:ind w:firstLine="709"/>
        <w:jc w:val="both"/>
        <w:rPr>
          <w:i/>
          <w:iCs/>
        </w:rPr>
      </w:pPr>
      <w:r w:rsidRPr="00B45BC8">
        <w:rPr>
          <w:i/>
          <w:iCs/>
        </w:rPr>
        <w:t>5.1.</w:t>
      </w:r>
      <w:r w:rsidR="00B45BC8">
        <w:rPr>
          <w:i/>
          <w:iCs/>
        </w:rPr>
        <w:t> </w:t>
      </w:r>
      <w:r w:rsidRPr="00B45BC8">
        <w:rPr>
          <w:i/>
          <w:iCs/>
        </w:rPr>
        <w:t xml:space="preserve">Внедрение новых технологий, форм работы в сфере социального обслуживания семей с детьми (в том числе медиации и медиативных </w:t>
      </w:r>
      <w:r w:rsidRPr="00B45BC8">
        <w:rPr>
          <w:i/>
          <w:iCs/>
        </w:rPr>
        <w:lastRenderedPageBreak/>
        <w:t>технологий):</w:t>
      </w:r>
    </w:p>
    <w:p w14:paraId="63C4186C" w14:textId="09382C7D" w:rsidR="002A4223" w:rsidRDefault="002A4223" w:rsidP="002A4223">
      <w:pPr>
        <w:pStyle w:val="1"/>
        <w:ind w:firstLine="709"/>
        <w:jc w:val="both"/>
      </w:pPr>
      <w:r>
        <w:t>- проектн</w:t>
      </w:r>
      <w:r w:rsidR="00B45BC8">
        <w:t>ую</w:t>
      </w:r>
      <w:r>
        <w:t xml:space="preserve"> деятельность в разных направлениях работы;</w:t>
      </w:r>
    </w:p>
    <w:p w14:paraId="74E9D9DF" w14:textId="4B0F7321" w:rsidR="002A4223" w:rsidRDefault="002A4223" w:rsidP="002A4223">
      <w:pPr>
        <w:pStyle w:val="1"/>
        <w:ind w:firstLine="709"/>
        <w:jc w:val="both"/>
      </w:pPr>
      <w:r>
        <w:t xml:space="preserve">- технологию раннего выявления детей, нуждающихся в социальной защите; </w:t>
      </w:r>
    </w:p>
    <w:p w14:paraId="4A583CC4" w14:textId="77777777" w:rsidR="002A4223" w:rsidRDefault="002A4223" w:rsidP="002A4223">
      <w:pPr>
        <w:pStyle w:val="1"/>
        <w:ind w:firstLine="709"/>
        <w:jc w:val="both"/>
      </w:pPr>
      <w:r>
        <w:t>-технологию междисциплинарного взаимодействия, включающую технологии работы нескольких узких специалистов с одной семьей. Эффективность ее в том, что упор делается на определенном порядке взаимодействия между ее членами и на согласованности. Регулярные встречи членов междисциплинарной команды позволяют проводить оперативное обсуждение и контроль качества работы;</w:t>
      </w:r>
    </w:p>
    <w:p w14:paraId="362015AD" w14:textId="37779014" w:rsidR="002A4223" w:rsidRDefault="002A4223" w:rsidP="002A4223">
      <w:pPr>
        <w:pStyle w:val="1"/>
        <w:ind w:firstLine="709"/>
        <w:jc w:val="both"/>
      </w:pPr>
      <w:r>
        <w:t>-  технологи</w:t>
      </w:r>
      <w:r w:rsidR="00B45BC8">
        <w:t>ю</w:t>
      </w:r>
      <w:r>
        <w:t xml:space="preserve"> системного подхода;</w:t>
      </w:r>
    </w:p>
    <w:p w14:paraId="07EC6BF6" w14:textId="560684E7" w:rsidR="002A4223" w:rsidRDefault="002A4223" w:rsidP="002A4223">
      <w:pPr>
        <w:pStyle w:val="1"/>
        <w:ind w:firstLine="709"/>
        <w:jc w:val="both"/>
      </w:pPr>
      <w:r>
        <w:t>- оздоровительны</w:t>
      </w:r>
      <w:r w:rsidR="00B45BC8">
        <w:t>х</w:t>
      </w:r>
      <w:r>
        <w:t xml:space="preserve"> технологи</w:t>
      </w:r>
      <w:r w:rsidR="00B45BC8">
        <w:t>й</w:t>
      </w:r>
      <w:r>
        <w:t>.</w:t>
      </w:r>
    </w:p>
    <w:p w14:paraId="13F6753E" w14:textId="6BCFD0FF" w:rsidR="002A4223" w:rsidRDefault="002A4223" w:rsidP="002A4223">
      <w:pPr>
        <w:pStyle w:val="1"/>
        <w:ind w:firstLine="709"/>
        <w:jc w:val="both"/>
      </w:pPr>
      <w:r w:rsidRPr="00B45BC8">
        <w:rPr>
          <w:i/>
          <w:iCs/>
        </w:rPr>
        <w:t>5.2.</w:t>
      </w:r>
      <w:r w:rsidR="00B45BC8">
        <w:rPr>
          <w:i/>
          <w:iCs/>
        </w:rPr>
        <w:t> </w:t>
      </w:r>
      <w:r w:rsidRPr="00B45BC8">
        <w:rPr>
          <w:i/>
          <w:iCs/>
        </w:rPr>
        <w:t xml:space="preserve">Организация работы с волонтерами. </w:t>
      </w:r>
    </w:p>
    <w:p w14:paraId="3E49C57D" w14:textId="77777777" w:rsidR="00B45BC8" w:rsidRDefault="002A4223" w:rsidP="002A4223">
      <w:pPr>
        <w:pStyle w:val="1"/>
        <w:ind w:firstLine="709"/>
        <w:jc w:val="both"/>
        <w:rPr>
          <w:i/>
          <w:iCs/>
        </w:rPr>
      </w:pPr>
      <w:r w:rsidRPr="00B45BC8">
        <w:rPr>
          <w:i/>
          <w:iCs/>
        </w:rPr>
        <w:t>6.</w:t>
      </w:r>
      <w:r w:rsidR="00B45BC8">
        <w:rPr>
          <w:i/>
          <w:iCs/>
        </w:rPr>
        <w:t> </w:t>
      </w:r>
      <w:r w:rsidRPr="00B45BC8">
        <w:rPr>
          <w:i/>
          <w:iCs/>
        </w:rPr>
        <w:t>Привлечение инвестиций</w:t>
      </w:r>
      <w:r w:rsidR="00B45BC8">
        <w:rPr>
          <w:i/>
          <w:iCs/>
        </w:rPr>
        <w:t xml:space="preserve"> и </w:t>
      </w:r>
      <w:r w:rsidRPr="00B45BC8">
        <w:rPr>
          <w:i/>
          <w:iCs/>
        </w:rPr>
        <w:t>благотворительной поддержки</w:t>
      </w:r>
      <w:r w:rsidR="00B45BC8">
        <w:rPr>
          <w:i/>
          <w:iCs/>
        </w:rPr>
        <w:t>.</w:t>
      </w:r>
    </w:p>
    <w:p w14:paraId="7551F734" w14:textId="0685D8EF" w:rsidR="002A4223" w:rsidRDefault="00AA6B7D" w:rsidP="002A4223">
      <w:pPr>
        <w:pStyle w:val="1"/>
        <w:ind w:firstLine="709"/>
        <w:jc w:val="both"/>
      </w:pPr>
      <w:r>
        <w:t xml:space="preserve">В 2022 году общая </w:t>
      </w:r>
      <w:r w:rsidR="002A4223">
        <w:t xml:space="preserve">сумма благотворительной поддержки </w:t>
      </w:r>
      <w:r>
        <w:t xml:space="preserve">составила </w:t>
      </w:r>
      <w:r w:rsidR="002A4223">
        <w:t>2</w:t>
      </w:r>
      <w:r>
        <w:t> </w:t>
      </w:r>
      <w:r w:rsidR="002A4223">
        <w:t>085</w:t>
      </w:r>
      <w:r>
        <w:t> </w:t>
      </w:r>
      <w:r w:rsidR="002A4223">
        <w:t>629 рублей.</w:t>
      </w:r>
    </w:p>
    <w:p w14:paraId="23CAE4DB" w14:textId="5551B537" w:rsidR="00287821" w:rsidRDefault="00287821" w:rsidP="002A4223">
      <w:pPr>
        <w:pStyle w:val="1"/>
        <w:ind w:firstLine="709"/>
        <w:jc w:val="both"/>
      </w:pPr>
      <w:r w:rsidRPr="00287821">
        <w:t>Были проведены благотворительные акции, которые позволили оказать адресную поддержку семьям, находящимся в трудной жизненной ситуации (трудоустройство, продукты питания, лечение от алкогольной зависимости).</w:t>
      </w:r>
    </w:p>
    <w:p w14:paraId="64857023" w14:textId="3DC78B6D" w:rsidR="002A4223" w:rsidRPr="00AA6B7D" w:rsidRDefault="002A4223" w:rsidP="002A4223">
      <w:pPr>
        <w:pStyle w:val="1"/>
        <w:ind w:firstLine="709"/>
        <w:jc w:val="both"/>
        <w:rPr>
          <w:i/>
          <w:iCs/>
        </w:rPr>
      </w:pPr>
      <w:r w:rsidRPr="00AA6B7D">
        <w:rPr>
          <w:i/>
          <w:iCs/>
        </w:rPr>
        <w:t>7.</w:t>
      </w:r>
      <w:r w:rsidR="00AA6B7D">
        <w:rPr>
          <w:i/>
          <w:iCs/>
        </w:rPr>
        <w:t> </w:t>
      </w:r>
      <w:r w:rsidRPr="00AA6B7D">
        <w:rPr>
          <w:i/>
          <w:iCs/>
        </w:rPr>
        <w:t xml:space="preserve">Взаимодействие с социально ориентированными некоммерческими организациями, формы сотрудничества, совместные мероприятия. </w:t>
      </w:r>
    </w:p>
    <w:p w14:paraId="24011B7F" w14:textId="2B3CB63B" w:rsidR="002A4223" w:rsidRDefault="002A4223" w:rsidP="002A4223">
      <w:pPr>
        <w:pStyle w:val="1"/>
        <w:ind w:firstLine="709"/>
        <w:jc w:val="both"/>
      </w:pPr>
      <w:r w:rsidRPr="00AA6B7D">
        <w:rPr>
          <w:i/>
          <w:iCs/>
        </w:rPr>
        <w:t>8. Обеспечение комплексной безопасности воспитанников учреждения.</w:t>
      </w:r>
      <w:r>
        <w:t xml:space="preserve"> </w:t>
      </w:r>
    </w:p>
    <w:p w14:paraId="5988A297" w14:textId="0319A25A" w:rsidR="002A4223" w:rsidRDefault="002A4223" w:rsidP="002A4223">
      <w:pPr>
        <w:pStyle w:val="1"/>
        <w:ind w:firstLine="709"/>
        <w:jc w:val="both"/>
      </w:pPr>
      <w:r>
        <w:t>За период с января по декабрь 2022 г</w:t>
      </w:r>
      <w:r w:rsidR="00AA6B7D">
        <w:t>ода</w:t>
      </w:r>
      <w:r>
        <w:t xml:space="preserve"> сотрудниками </w:t>
      </w:r>
      <w:r w:rsidR="00F15067">
        <w:t>у</w:t>
      </w:r>
      <w:r>
        <w:t>чреждения совместно с Пожарной частью №</w:t>
      </w:r>
      <w:r w:rsidR="00AA6B7D">
        <w:t xml:space="preserve"> </w:t>
      </w:r>
      <w:r>
        <w:t>54 и 25 отряд</w:t>
      </w:r>
      <w:r w:rsidR="00F15067">
        <w:t>ом</w:t>
      </w:r>
      <w:r>
        <w:t xml:space="preserve"> </w:t>
      </w:r>
      <w:r w:rsidR="00F15067" w:rsidRPr="00F15067">
        <w:t>федеральной противопожарной службы</w:t>
      </w:r>
      <w:r>
        <w:t xml:space="preserve"> проведено 5 тренировок: 4 плановых</w:t>
      </w:r>
      <w:r w:rsidR="00AA6B7D">
        <w:t xml:space="preserve"> и </w:t>
      </w:r>
      <w:r>
        <w:t>1 внеплановая (учения по эвакуации на случай возникновения пожара), и 1 внезапная проверка с инструктажем сотрудников.</w:t>
      </w:r>
    </w:p>
    <w:p w14:paraId="4BBFD9F4" w14:textId="77777777" w:rsidR="002A4223" w:rsidRPr="00AA6B7D" w:rsidRDefault="002A4223" w:rsidP="002A4223">
      <w:pPr>
        <w:pStyle w:val="1"/>
        <w:ind w:firstLine="709"/>
        <w:jc w:val="both"/>
        <w:rPr>
          <w:i/>
          <w:iCs/>
        </w:rPr>
      </w:pPr>
      <w:r w:rsidRPr="00AA6B7D">
        <w:rPr>
          <w:i/>
          <w:iCs/>
        </w:rPr>
        <w:t xml:space="preserve">9. Перспективы развития учреждения в 2023 году. </w:t>
      </w:r>
    </w:p>
    <w:p w14:paraId="1A19367E" w14:textId="77777777" w:rsidR="002A4223" w:rsidRDefault="002A4223" w:rsidP="002A4223">
      <w:pPr>
        <w:pStyle w:val="1"/>
        <w:ind w:firstLine="709"/>
        <w:jc w:val="both"/>
      </w:pPr>
      <w:r>
        <w:t>Совершенствование развивающей среды, укрепление материально-технической базы дневного отделения. В перспективном плане особое внимание уделяется развитию спортивно-оздоровительного направления.</w:t>
      </w:r>
    </w:p>
    <w:p w14:paraId="544C32E0" w14:textId="77777777" w:rsidR="002A4223" w:rsidRDefault="002A4223" w:rsidP="002A4223">
      <w:pPr>
        <w:pStyle w:val="1"/>
        <w:ind w:firstLine="709"/>
        <w:jc w:val="both"/>
      </w:pPr>
      <w:r>
        <w:t>В настоящий момент в учреждении имеется проблемы, которые требуют дополнительные средства из областного бюджета: облагораживание территории, установка лавочек, установка оборудования по программе "Доступная среда". В рамках по работе с антитеррором - демонтаж въездных ворот и калитки на территории, монтаж автоматических открывающихся ворот.</w:t>
      </w:r>
    </w:p>
    <w:p w14:paraId="016FE9C4" w14:textId="1159E130" w:rsidR="00ED35CC" w:rsidRDefault="00ED35CC" w:rsidP="002A4223">
      <w:pPr>
        <w:pStyle w:val="1"/>
        <w:ind w:firstLine="709"/>
        <w:jc w:val="both"/>
      </w:pPr>
      <w:r>
        <w:t>Также н</w:t>
      </w:r>
      <w:r w:rsidR="009B5597" w:rsidRPr="009B5597">
        <w:t>алажено межведомственное взаимодействие</w:t>
      </w:r>
      <w:r w:rsidRPr="00ED35CC">
        <w:t xml:space="preserve"> между органами государственной власти и органами местного самоуправления, </w:t>
      </w:r>
      <w:r>
        <w:t xml:space="preserve">но необходимо </w:t>
      </w:r>
      <w:r w:rsidRPr="00ED35CC">
        <w:t>повышени</w:t>
      </w:r>
      <w:r w:rsidR="00F15067">
        <w:t>е</w:t>
      </w:r>
      <w:r w:rsidRPr="00ED35CC">
        <w:t xml:space="preserve"> его эффективности и результативности</w:t>
      </w:r>
      <w:r>
        <w:t xml:space="preserve"> на ранних стадиях выявления неблагополучных семей.</w:t>
      </w:r>
    </w:p>
    <w:p w14:paraId="7F43BC8E" w14:textId="77777777" w:rsidR="00F15067" w:rsidRDefault="009B5597" w:rsidP="002A4223">
      <w:pPr>
        <w:pStyle w:val="1"/>
        <w:ind w:firstLine="709"/>
        <w:jc w:val="both"/>
      </w:pPr>
      <w:r w:rsidRPr="009B5597">
        <w:t xml:space="preserve">В целях профилактической работы в системе осуществляется выезд в семьи с предоставлением подробной информации о социальных услугах, оказываемых в </w:t>
      </w:r>
      <w:r w:rsidR="00F15067">
        <w:t>у</w:t>
      </w:r>
      <w:r w:rsidRPr="009B5597">
        <w:t xml:space="preserve">чреждении, и подробная разъяснительная работа. </w:t>
      </w:r>
    </w:p>
    <w:p w14:paraId="1BDBBC13" w14:textId="7A5CB147" w:rsidR="00ED35CC" w:rsidRPr="00546083" w:rsidRDefault="00546083" w:rsidP="002A4223">
      <w:pPr>
        <w:pStyle w:val="1"/>
        <w:ind w:firstLine="709"/>
        <w:jc w:val="both"/>
      </w:pPr>
      <w:r>
        <w:lastRenderedPageBreak/>
        <w:t xml:space="preserve">В </w:t>
      </w:r>
      <w:r>
        <w:rPr>
          <w:b/>
          <w:bCs/>
        </w:rPr>
        <w:t>Автозаводском районе г. Нижн</w:t>
      </w:r>
      <w:r w:rsidR="00F15067">
        <w:rPr>
          <w:b/>
          <w:bCs/>
        </w:rPr>
        <w:t>ий</w:t>
      </w:r>
      <w:r>
        <w:rPr>
          <w:b/>
          <w:bCs/>
        </w:rPr>
        <w:t xml:space="preserve"> Новгород </w:t>
      </w:r>
      <w:r w:rsidRPr="00546083">
        <w:t>создан и работает центр</w:t>
      </w:r>
      <w:r>
        <w:t xml:space="preserve">, оказывающий </w:t>
      </w:r>
      <w:r w:rsidRPr="00546083">
        <w:t>полустационарное</w:t>
      </w:r>
      <w:r>
        <w:t xml:space="preserve"> обслуживание</w:t>
      </w:r>
      <w:r w:rsidRPr="00546083">
        <w:t xml:space="preserve"> и обслуживание на дому </w:t>
      </w:r>
      <w:r>
        <w:t xml:space="preserve">для </w:t>
      </w:r>
      <w:r w:rsidRPr="00546083">
        <w:t>граждан пожилого возраста</w:t>
      </w:r>
      <w:r>
        <w:t xml:space="preserve"> - </w:t>
      </w:r>
      <w:r w:rsidRPr="00546083">
        <w:t xml:space="preserve">Государственное бюджетное учреждение "Комплексный Центр Автозаводского района г. Нижнего Новгорода" </w:t>
      </w:r>
      <w:r>
        <w:t>(далее также – Учреждение).</w:t>
      </w:r>
    </w:p>
    <w:p w14:paraId="6D7DF3CF" w14:textId="19AAE50E" w:rsidR="002A4223" w:rsidRDefault="002A4223" w:rsidP="002A4223">
      <w:pPr>
        <w:pStyle w:val="1"/>
        <w:ind w:firstLine="709"/>
        <w:jc w:val="both"/>
      </w:pPr>
      <w:r>
        <w:t xml:space="preserve">Государственное бюджетное учреждение </w:t>
      </w:r>
      <w:r w:rsidR="003E42E1">
        <w:t>"</w:t>
      </w:r>
      <w:r>
        <w:t>Комплексный Центр Автозаводского района г. Нижнего Новгорода</w:t>
      </w:r>
      <w:r w:rsidR="003E42E1">
        <w:t>"</w:t>
      </w:r>
      <w:r>
        <w:t xml:space="preserve"> является государственным учреждением полустационарного социального обслуживания и социального обслуживания на дому населения Нижегородской области. </w:t>
      </w:r>
    </w:p>
    <w:p w14:paraId="13FF4523" w14:textId="5F86D548" w:rsidR="002A4223" w:rsidRDefault="002A4223" w:rsidP="002A4223">
      <w:pPr>
        <w:pStyle w:val="1"/>
        <w:ind w:firstLine="709"/>
        <w:jc w:val="both"/>
      </w:pPr>
      <w:r>
        <w:t>Основной целью Учреждения является организация полустационарного и надомного социального обслуживания населения, в том числе социального обслуживания на дому граждан пожилого возраста и инвалидов, нуждающихся в услугах, в соответствии с их возрастом и состоянием здоровья.</w:t>
      </w:r>
    </w:p>
    <w:p w14:paraId="17862567" w14:textId="727C04E5" w:rsidR="002A4223" w:rsidRDefault="002A4223" w:rsidP="003E42E1">
      <w:pPr>
        <w:pStyle w:val="1"/>
        <w:tabs>
          <w:tab w:val="left" w:pos="1134"/>
        </w:tabs>
        <w:ind w:firstLine="709"/>
        <w:jc w:val="both"/>
      </w:pPr>
      <w:r>
        <w:t>Центр состоит из:</w:t>
      </w:r>
    </w:p>
    <w:p w14:paraId="1055A92D" w14:textId="49C33E4D" w:rsidR="002A4223" w:rsidRDefault="002A4223" w:rsidP="003E42E1">
      <w:pPr>
        <w:pStyle w:val="1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>
        <w:t>отделения социально – медицинского обслуживания на дому (3);</w:t>
      </w:r>
    </w:p>
    <w:p w14:paraId="4147E523" w14:textId="6239FE1E" w:rsidR="002A4223" w:rsidRDefault="002A4223" w:rsidP="003E42E1">
      <w:pPr>
        <w:pStyle w:val="1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>
        <w:t>отделения дневного пребывания (3);</w:t>
      </w:r>
    </w:p>
    <w:p w14:paraId="7E2E359F" w14:textId="44F2DE95" w:rsidR="002A4223" w:rsidRDefault="002A4223" w:rsidP="003E42E1">
      <w:pPr>
        <w:pStyle w:val="1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>
        <w:t>отделени</w:t>
      </w:r>
      <w:r w:rsidR="003E42E1">
        <w:t>я</w:t>
      </w:r>
      <w:r>
        <w:t xml:space="preserve"> срочного социального обслуживания;</w:t>
      </w:r>
    </w:p>
    <w:p w14:paraId="4DCC00A8" w14:textId="43C4912D" w:rsidR="002A4223" w:rsidRDefault="002A4223" w:rsidP="003E42E1">
      <w:pPr>
        <w:pStyle w:val="1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>
        <w:t>отделени</w:t>
      </w:r>
      <w:r w:rsidR="003E42E1">
        <w:t>я</w:t>
      </w:r>
      <w:r>
        <w:t xml:space="preserve"> социально – консультативного обслуживания; </w:t>
      </w:r>
    </w:p>
    <w:p w14:paraId="26421C74" w14:textId="65AADCDF" w:rsidR="002A4223" w:rsidRDefault="002A4223" w:rsidP="003E42E1">
      <w:pPr>
        <w:pStyle w:val="1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>
        <w:t>отделени</w:t>
      </w:r>
      <w:r w:rsidR="003E42E1">
        <w:t>я</w:t>
      </w:r>
      <w:r>
        <w:t xml:space="preserve"> семьи и детей;</w:t>
      </w:r>
    </w:p>
    <w:p w14:paraId="514A4570" w14:textId="0AEC67E7" w:rsidR="002A4223" w:rsidRDefault="002A4223" w:rsidP="003E42E1">
      <w:pPr>
        <w:pStyle w:val="1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>
        <w:t>отделени</w:t>
      </w:r>
      <w:r w:rsidR="003E42E1">
        <w:t>я</w:t>
      </w:r>
      <w:r>
        <w:t xml:space="preserve"> социально – бытового обслуживания на дому.</w:t>
      </w:r>
    </w:p>
    <w:p w14:paraId="2956B57A" w14:textId="52B1230A" w:rsidR="002A4223" w:rsidRDefault="002A4223" w:rsidP="006031DD">
      <w:pPr>
        <w:pStyle w:val="1"/>
        <w:tabs>
          <w:tab w:val="left" w:pos="1134"/>
        </w:tabs>
        <w:ind w:firstLine="709"/>
        <w:jc w:val="both"/>
      </w:pPr>
      <w:r>
        <w:t>Категории получателей социальных услуг:</w:t>
      </w:r>
    </w:p>
    <w:p w14:paraId="7E7CD059" w14:textId="17BC4402" w:rsidR="002A4223" w:rsidRDefault="006031DD" w:rsidP="006031DD">
      <w:pPr>
        <w:pStyle w:val="1"/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>
        <w:t>г</w:t>
      </w:r>
      <w:r w:rsidR="002A4223">
        <w:t>раждане пожилого возраста и инвалиды;</w:t>
      </w:r>
    </w:p>
    <w:p w14:paraId="1551EE08" w14:textId="5441C6D6" w:rsidR="002A4223" w:rsidRDefault="006031DD" w:rsidP="006031DD">
      <w:pPr>
        <w:pStyle w:val="1"/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>
        <w:t>д</w:t>
      </w:r>
      <w:r w:rsidR="002A4223">
        <w:t>ети – инвалиды;</w:t>
      </w:r>
    </w:p>
    <w:p w14:paraId="03255A96" w14:textId="59A38729" w:rsidR="002A4223" w:rsidRDefault="006031DD" w:rsidP="006031DD">
      <w:pPr>
        <w:pStyle w:val="1"/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>
        <w:t>с</w:t>
      </w:r>
      <w:r w:rsidR="002A4223">
        <w:t>емьи, находящиеся в трудной жизненной ситуации.</w:t>
      </w:r>
    </w:p>
    <w:p w14:paraId="6BA82E5A" w14:textId="77777777" w:rsidR="006031DD" w:rsidRDefault="006031DD" w:rsidP="006031DD">
      <w:pPr>
        <w:pStyle w:val="1"/>
        <w:tabs>
          <w:tab w:val="left" w:pos="1134"/>
        </w:tabs>
        <w:ind w:firstLine="709"/>
        <w:jc w:val="both"/>
      </w:pPr>
      <w:r>
        <w:t>На базе Учреждения успешно реализуются следующие технологии:</w:t>
      </w:r>
    </w:p>
    <w:p w14:paraId="2E0713F4" w14:textId="307CE78D" w:rsidR="006031DD" w:rsidRDefault="006031DD" w:rsidP="006031DD">
      <w:pPr>
        <w:pStyle w:val="1"/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>
        <w:t>школа активного долголетия;</w:t>
      </w:r>
    </w:p>
    <w:p w14:paraId="609548C9" w14:textId="79804D4D" w:rsidR="006031DD" w:rsidRDefault="006031DD" w:rsidP="006031DD">
      <w:pPr>
        <w:pStyle w:val="1"/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>
        <w:t>школы безопасности граждан пожилого возраста и инвалидов;</w:t>
      </w:r>
    </w:p>
    <w:p w14:paraId="5A163C5B" w14:textId="15A15E12" w:rsidR="006031DD" w:rsidRDefault="006031DD" w:rsidP="006031DD">
      <w:pPr>
        <w:pStyle w:val="1"/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>
        <w:t>школа здоровья;</w:t>
      </w:r>
    </w:p>
    <w:p w14:paraId="22165A22" w14:textId="2D3ED149" w:rsidR="006031DD" w:rsidRDefault="006031DD" w:rsidP="006031DD">
      <w:pPr>
        <w:pStyle w:val="1"/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>
        <w:t>виртуальный туризм;</w:t>
      </w:r>
    </w:p>
    <w:p w14:paraId="4E8C937B" w14:textId="2C5FC446" w:rsidR="006031DD" w:rsidRDefault="006031DD" w:rsidP="006031DD">
      <w:pPr>
        <w:pStyle w:val="1"/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>
        <w:t>проект по православию "От сердца к сердцу";</w:t>
      </w:r>
    </w:p>
    <w:p w14:paraId="0202BA51" w14:textId="64A499B2" w:rsidR="006031DD" w:rsidRDefault="006031DD" w:rsidP="006031DD">
      <w:pPr>
        <w:pStyle w:val="1"/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>
        <w:t>социальный проект "Открытый мир";</w:t>
      </w:r>
    </w:p>
    <w:p w14:paraId="3DB266BB" w14:textId="0C7D7FC8" w:rsidR="006031DD" w:rsidRDefault="006031DD" w:rsidP="006031DD">
      <w:pPr>
        <w:pStyle w:val="1"/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>
        <w:t>школа ухода за маломобильными гражданами;</w:t>
      </w:r>
    </w:p>
    <w:p w14:paraId="001BDB59" w14:textId="73A7EEB5" w:rsidR="006031DD" w:rsidRDefault="006031DD" w:rsidP="006031DD">
      <w:pPr>
        <w:pStyle w:val="1"/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>
        <w:t>санаторий на дому.</w:t>
      </w:r>
    </w:p>
    <w:p w14:paraId="4B10F060" w14:textId="65E14AA6" w:rsidR="002A4223" w:rsidRDefault="002A4223" w:rsidP="006031DD">
      <w:pPr>
        <w:pStyle w:val="1"/>
        <w:tabs>
          <w:tab w:val="left" w:pos="1134"/>
        </w:tabs>
        <w:ind w:firstLine="709"/>
        <w:jc w:val="both"/>
      </w:pPr>
      <w:r>
        <w:t xml:space="preserve">В период с </w:t>
      </w:r>
      <w:r w:rsidR="006031DD">
        <w:t>1 января 2020 года по 31 декабря 2022</w:t>
      </w:r>
      <w:r>
        <w:t xml:space="preserve"> года услуги получили </w:t>
      </w:r>
      <w:r w:rsidR="006031DD">
        <w:t>–</w:t>
      </w:r>
      <w:r>
        <w:t xml:space="preserve"> 60</w:t>
      </w:r>
      <w:r w:rsidR="006031DD">
        <w:t> </w:t>
      </w:r>
      <w:r>
        <w:t>673 человека, оказано 936</w:t>
      </w:r>
      <w:r w:rsidR="006031DD">
        <w:t> </w:t>
      </w:r>
      <w:r>
        <w:t xml:space="preserve">651 услуга, из них: </w:t>
      </w:r>
    </w:p>
    <w:p w14:paraId="63E28272" w14:textId="39C570DB" w:rsidR="002A4223" w:rsidRDefault="006031DD" w:rsidP="006031DD">
      <w:pPr>
        <w:pStyle w:val="1"/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>
        <w:t>с</w:t>
      </w:r>
      <w:r w:rsidR="002A4223">
        <w:t>оциально – бытовые – 299</w:t>
      </w:r>
      <w:r>
        <w:t xml:space="preserve"> </w:t>
      </w:r>
      <w:r w:rsidR="002A4223">
        <w:t>437 (31,96 % от общего количества услуг);</w:t>
      </w:r>
    </w:p>
    <w:p w14:paraId="03B32BA8" w14:textId="4BE6FAB2" w:rsidR="002A4223" w:rsidRDefault="006031DD" w:rsidP="006031DD">
      <w:pPr>
        <w:pStyle w:val="1"/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>
        <w:t>с</w:t>
      </w:r>
      <w:r w:rsidR="002A4223">
        <w:t>оциально – медицинские – 45</w:t>
      </w:r>
      <w:r>
        <w:t xml:space="preserve"> </w:t>
      </w:r>
      <w:r w:rsidR="002A4223">
        <w:t>5871 (48,67 %);</w:t>
      </w:r>
    </w:p>
    <w:p w14:paraId="0B9E7026" w14:textId="772C6A09" w:rsidR="002A4223" w:rsidRDefault="006031DD" w:rsidP="006031DD">
      <w:pPr>
        <w:pStyle w:val="1"/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>
        <w:t>с</w:t>
      </w:r>
      <w:r w:rsidR="002A4223">
        <w:t>оциально – психологические – 65</w:t>
      </w:r>
      <w:r>
        <w:t xml:space="preserve"> </w:t>
      </w:r>
      <w:r w:rsidR="002A4223">
        <w:t>513 (7,00%);</w:t>
      </w:r>
    </w:p>
    <w:p w14:paraId="58412A69" w14:textId="7DECC045" w:rsidR="002A4223" w:rsidRDefault="006031DD" w:rsidP="006031DD">
      <w:pPr>
        <w:pStyle w:val="1"/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>
        <w:t>с</w:t>
      </w:r>
      <w:r w:rsidR="002A4223">
        <w:t>оциально – правовые – 31</w:t>
      </w:r>
      <w:r>
        <w:t xml:space="preserve"> </w:t>
      </w:r>
      <w:r w:rsidR="002A4223">
        <w:t>571 (3,37%);</w:t>
      </w:r>
    </w:p>
    <w:p w14:paraId="5704D85B" w14:textId="7E991192" w:rsidR="002A4223" w:rsidRDefault="006031DD" w:rsidP="006031DD">
      <w:pPr>
        <w:pStyle w:val="1"/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>
        <w:t>с</w:t>
      </w:r>
      <w:r w:rsidR="002A4223">
        <w:t>оциально – педагогические – 8</w:t>
      </w:r>
      <w:r>
        <w:t xml:space="preserve"> </w:t>
      </w:r>
      <w:r w:rsidR="002A4223">
        <w:t>140 (0,87%);</w:t>
      </w:r>
    </w:p>
    <w:p w14:paraId="6FED0F92" w14:textId="51440DA4" w:rsidR="002A4223" w:rsidRDefault="006031DD" w:rsidP="006031DD">
      <w:pPr>
        <w:pStyle w:val="1"/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>
        <w:t>с</w:t>
      </w:r>
      <w:r w:rsidR="002A4223">
        <w:t>оциально – трудовые – 14</w:t>
      </w:r>
      <w:r>
        <w:t xml:space="preserve"> </w:t>
      </w:r>
      <w:r w:rsidR="002A4223">
        <w:t>084 (1,51%);</w:t>
      </w:r>
    </w:p>
    <w:p w14:paraId="747B3F2F" w14:textId="3ACC334E" w:rsidR="002A4223" w:rsidRDefault="006031DD" w:rsidP="006031DD">
      <w:pPr>
        <w:pStyle w:val="1"/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>
        <w:t>у</w:t>
      </w:r>
      <w:r w:rsidR="002A4223">
        <w:t>слуги в целях повышения коммуникативного потенциала получателей социальных услуг – 25</w:t>
      </w:r>
      <w:r>
        <w:t xml:space="preserve"> </w:t>
      </w:r>
      <w:r w:rsidR="002A4223">
        <w:t>050 (2,67%);</w:t>
      </w:r>
    </w:p>
    <w:p w14:paraId="2E2C37A9" w14:textId="116C1EE8" w:rsidR="006031DD" w:rsidRDefault="006031DD" w:rsidP="006031DD">
      <w:pPr>
        <w:pStyle w:val="1"/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 w:rsidRPr="006031DD">
        <w:t xml:space="preserve">социально — консультативного обслуживания </w:t>
      </w:r>
      <w:r w:rsidR="00B310E0">
        <w:t>–</w:t>
      </w:r>
      <w:r w:rsidRPr="006031DD">
        <w:t xml:space="preserve"> 26</w:t>
      </w:r>
      <w:r w:rsidR="00B310E0">
        <w:t xml:space="preserve"> </w:t>
      </w:r>
      <w:r w:rsidRPr="006031DD">
        <w:t xml:space="preserve">343 граждан </w:t>
      </w:r>
      <w:r w:rsidRPr="006031DD">
        <w:lastRenderedPageBreak/>
        <w:t>Автозаводского района, оказано 43</w:t>
      </w:r>
      <w:r w:rsidR="00B310E0">
        <w:t xml:space="preserve"> </w:t>
      </w:r>
      <w:r w:rsidRPr="006031DD">
        <w:t>826 услуг</w:t>
      </w:r>
      <w:r w:rsidR="00B310E0">
        <w:t>;</w:t>
      </w:r>
    </w:p>
    <w:p w14:paraId="3733E4B0" w14:textId="3481D343" w:rsidR="002A4223" w:rsidRDefault="006031DD" w:rsidP="006031DD">
      <w:pPr>
        <w:pStyle w:val="1"/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>
        <w:t>ср</w:t>
      </w:r>
      <w:r w:rsidR="002A4223">
        <w:t>очные социальные услуги – 36</w:t>
      </w:r>
      <w:r>
        <w:t xml:space="preserve"> </w:t>
      </w:r>
      <w:r w:rsidR="002A4223">
        <w:t>985 (3,95%).</w:t>
      </w:r>
    </w:p>
    <w:p w14:paraId="02B312A6" w14:textId="79DAE9BA" w:rsidR="006031DD" w:rsidRDefault="002A4223" w:rsidP="002A4223">
      <w:pPr>
        <w:pStyle w:val="1"/>
        <w:ind w:firstLine="709"/>
        <w:jc w:val="both"/>
      </w:pPr>
      <w:r>
        <w:t xml:space="preserve">За </w:t>
      </w:r>
      <w:r w:rsidR="006031DD" w:rsidRPr="006031DD">
        <w:t xml:space="preserve">период с 1 января 2020 года по 31 декабря 2022 года </w:t>
      </w:r>
      <w:r>
        <w:t xml:space="preserve">отделениями </w:t>
      </w:r>
      <w:r w:rsidR="006031DD">
        <w:t>Учреждения</w:t>
      </w:r>
      <w:r>
        <w:t xml:space="preserve"> обслужено – 970 чел</w:t>
      </w:r>
      <w:r w:rsidR="006031DD">
        <w:t>овек</w:t>
      </w:r>
      <w:r>
        <w:t>, оказано – 529 294 услуги</w:t>
      </w:r>
      <w:r w:rsidR="006031DD">
        <w:t xml:space="preserve">; </w:t>
      </w:r>
      <w:r w:rsidR="006031DD" w:rsidRPr="006031DD">
        <w:t>срочную социальную помощь получил</w:t>
      </w:r>
      <w:r w:rsidR="006031DD">
        <w:t>о</w:t>
      </w:r>
      <w:r w:rsidR="006031DD" w:rsidRPr="006031DD">
        <w:t xml:space="preserve"> 29</w:t>
      </w:r>
      <w:r w:rsidR="006031DD">
        <w:t xml:space="preserve"> </w:t>
      </w:r>
      <w:r w:rsidR="006031DD" w:rsidRPr="006031DD">
        <w:t>019 чел</w:t>
      </w:r>
      <w:r w:rsidR="006031DD">
        <w:t>овек</w:t>
      </w:r>
      <w:r w:rsidR="006031DD" w:rsidRPr="006031DD">
        <w:t>, оказано 36 985 услуг.</w:t>
      </w:r>
    </w:p>
    <w:p w14:paraId="0EEDFCFC" w14:textId="77777777" w:rsidR="006031DD" w:rsidRDefault="002A4223" w:rsidP="002A4223">
      <w:pPr>
        <w:pStyle w:val="1"/>
        <w:ind w:firstLine="709"/>
        <w:jc w:val="both"/>
      </w:pPr>
      <w:r>
        <w:t>Из числа получателей социальных услуг</w:t>
      </w:r>
      <w:r w:rsidR="006031DD">
        <w:t>:</w:t>
      </w:r>
    </w:p>
    <w:p w14:paraId="2FE51B1F" w14:textId="4D5C1AB9" w:rsidR="006031DD" w:rsidRDefault="006031DD" w:rsidP="002A4223">
      <w:pPr>
        <w:pStyle w:val="1"/>
        <w:ind w:firstLine="709"/>
        <w:jc w:val="both"/>
      </w:pPr>
      <w:r>
        <w:t>-</w:t>
      </w:r>
      <w:r w:rsidR="002A4223">
        <w:t xml:space="preserve"> пенсионеры – 334 чел</w:t>
      </w:r>
      <w:r>
        <w:t>овека;</w:t>
      </w:r>
    </w:p>
    <w:p w14:paraId="305D626D" w14:textId="77777777" w:rsidR="006031DD" w:rsidRDefault="006031DD" w:rsidP="002A4223">
      <w:pPr>
        <w:pStyle w:val="1"/>
        <w:ind w:firstLine="709"/>
        <w:jc w:val="both"/>
      </w:pPr>
      <w:r>
        <w:t>-</w:t>
      </w:r>
      <w:r w:rsidR="002A4223">
        <w:t xml:space="preserve"> инвалиды – 636 чел</w:t>
      </w:r>
      <w:r>
        <w:t>овек;</w:t>
      </w:r>
    </w:p>
    <w:p w14:paraId="20A74DB0" w14:textId="77777777" w:rsidR="006031DD" w:rsidRDefault="006031DD" w:rsidP="002A4223">
      <w:pPr>
        <w:pStyle w:val="1"/>
        <w:ind w:firstLine="709"/>
        <w:jc w:val="both"/>
      </w:pPr>
      <w:r>
        <w:t>-</w:t>
      </w:r>
      <w:r w:rsidR="002A4223">
        <w:t xml:space="preserve"> бесплатно – 142 чел</w:t>
      </w:r>
      <w:r>
        <w:t>овека;</w:t>
      </w:r>
    </w:p>
    <w:p w14:paraId="6A2D1414" w14:textId="29011456" w:rsidR="002A4223" w:rsidRDefault="006031DD" w:rsidP="002A4223">
      <w:pPr>
        <w:pStyle w:val="1"/>
        <w:ind w:firstLine="709"/>
        <w:jc w:val="both"/>
      </w:pPr>
      <w:r>
        <w:t>-</w:t>
      </w:r>
      <w:r w:rsidR="002A4223">
        <w:t xml:space="preserve"> на условиях частичной </w:t>
      </w:r>
      <w:r>
        <w:t>о</w:t>
      </w:r>
      <w:r w:rsidR="002A4223">
        <w:t>платы – 828 чел</w:t>
      </w:r>
      <w:r>
        <w:t>овек</w:t>
      </w:r>
      <w:r w:rsidR="002A4223">
        <w:t>.</w:t>
      </w:r>
    </w:p>
    <w:p w14:paraId="5C2F87A4" w14:textId="06C828DE" w:rsidR="004822E9" w:rsidRDefault="004822E9" w:rsidP="002A4223">
      <w:pPr>
        <w:pStyle w:val="1"/>
        <w:ind w:firstLine="709"/>
        <w:jc w:val="both"/>
      </w:pPr>
      <w:r w:rsidRPr="004822E9">
        <w:t>Для организации полноценного досуга пожилых людей и инвалидов, их реабилитации работа</w:t>
      </w:r>
      <w:r w:rsidR="00F15067">
        <w:t>е</w:t>
      </w:r>
      <w:r w:rsidRPr="004822E9">
        <w:t>т отделение дневного пребывания. К услугам получателей социальных услуг предоставляется одноразовое горячее питание, дополнительное питание (завтрак). Имеется библиотека, читальный зал, комната настольных игр, молельная комната, тренажерный зал, кабинеты трудотерапии, комнаты отдыха. Ежедневно проводятся оздоровительно – профилактические мероприятия, интересные культурно – массовые мероприятия.</w:t>
      </w:r>
    </w:p>
    <w:p w14:paraId="4C3E86BD" w14:textId="336D8939" w:rsidR="004822E9" w:rsidRDefault="004822E9" w:rsidP="002A4223">
      <w:pPr>
        <w:pStyle w:val="1"/>
        <w:ind w:firstLine="709"/>
        <w:jc w:val="both"/>
      </w:pPr>
      <w:r w:rsidRPr="004822E9">
        <w:t xml:space="preserve">За период с 1 января 2020 года по 31 декабря 2022 </w:t>
      </w:r>
      <w:r w:rsidR="00F15067">
        <w:t>года</w:t>
      </w:r>
      <w:r w:rsidR="002A4223">
        <w:t>в отделениях дневного пребывания отдохнули и поправили свое здоровье 1</w:t>
      </w:r>
      <w:r>
        <w:t xml:space="preserve"> </w:t>
      </w:r>
      <w:r w:rsidR="002A4223">
        <w:t>791 человек, оказано 314</w:t>
      </w:r>
      <w:r>
        <w:t> </w:t>
      </w:r>
      <w:r w:rsidR="002A4223">
        <w:t>089 услуг</w:t>
      </w:r>
      <w:r>
        <w:t>, из них: бесплатно – 379 человек, на условиях частичной оплаты – 1 412 человек.</w:t>
      </w:r>
    </w:p>
    <w:p w14:paraId="5DD50171" w14:textId="30A624EC" w:rsidR="004822E9" w:rsidRDefault="002A4223" w:rsidP="004822E9">
      <w:pPr>
        <w:pStyle w:val="1"/>
        <w:ind w:firstLine="709"/>
        <w:jc w:val="both"/>
      </w:pPr>
      <w:r>
        <w:t>Социальное обслуживания семей и детей, находящихся в трудной жизненной ситуации и социально-опасном положении, осуществляют специалисты отделения семьи и детей</w:t>
      </w:r>
      <w:r w:rsidR="004822E9">
        <w:t xml:space="preserve">. За </w:t>
      </w:r>
      <w:r w:rsidR="004822E9" w:rsidRPr="006031DD">
        <w:t xml:space="preserve">период с 1 января 2020 года по </w:t>
      </w:r>
      <w:r w:rsidR="004822E9">
        <w:br/>
      </w:r>
      <w:r w:rsidR="004822E9" w:rsidRPr="006031DD">
        <w:t xml:space="preserve">31 декабря 2022 года </w:t>
      </w:r>
      <w:r>
        <w:t>отделением обслужено 2</w:t>
      </w:r>
      <w:r w:rsidR="004822E9">
        <w:t xml:space="preserve"> </w:t>
      </w:r>
      <w:r>
        <w:t>550 человек, оказано 12</w:t>
      </w:r>
      <w:r w:rsidR="004822E9">
        <w:t xml:space="preserve"> </w:t>
      </w:r>
      <w:r>
        <w:t>457 услуг.</w:t>
      </w:r>
      <w:r w:rsidR="004822E9">
        <w:t xml:space="preserve"> </w:t>
      </w:r>
    </w:p>
    <w:p w14:paraId="11D2FDA7" w14:textId="0C3616AB" w:rsidR="002A4223" w:rsidRDefault="002A4223" w:rsidP="00CF2884">
      <w:pPr>
        <w:pStyle w:val="1"/>
        <w:ind w:firstLine="709"/>
        <w:jc w:val="both"/>
      </w:pPr>
      <w:r>
        <w:t>В целях повышения качества и расширения спектра услуг, оказываемых специалистами отделения социального обслуживания семьи и детей на базе</w:t>
      </w:r>
      <w:r w:rsidR="004822E9">
        <w:t xml:space="preserve"> Учреждения</w:t>
      </w:r>
      <w:r w:rsidR="00F15067">
        <w:t>,</w:t>
      </w:r>
      <w:r w:rsidR="004822E9">
        <w:t xml:space="preserve"> </w:t>
      </w:r>
      <w:r>
        <w:t xml:space="preserve">создана программа песочной терапии </w:t>
      </w:r>
      <w:r w:rsidR="00CF2884">
        <w:t>"</w:t>
      </w:r>
      <w:r>
        <w:t>Создай мир своими руками</w:t>
      </w:r>
      <w:r w:rsidR="00CF2884">
        <w:t>"</w:t>
      </w:r>
      <w:r>
        <w:t xml:space="preserve"> для детей с расстройствами аутистического спектра, </w:t>
      </w:r>
      <w:r w:rsidR="00CF2884">
        <w:t xml:space="preserve">которая </w:t>
      </w:r>
      <w:r>
        <w:t>позволя</w:t>
      </w:r>
      <w:r w:rsidR="00CF2884">
        <w:t>е</w:t>
      </w:r>
      <w:r>
        <w:t>т обеспечивать психоэмоциональное состояние ребенка в целом, развить творческие способности, научить выражать свои чувства, эмоции, переживания, а также развива</w:t>
      </w:r>
      <w:r w:rsidR="00CF2884">
        <w:t>е</w:t>
      </w:r>
      <w:r>
        <w:t>т мелкую моторику рук, речь, мышление, воображение.</w:t>
      </w:r>
    </w:p>
    <w:p w14:paraId="0B365AEF" w14:textId="77777777" w:rsidR="00CF2884" w:rsidRDefault="00CF2884" w:rsidP="002A4223">
      <w:pPr>
        <w:pStyle w:val="1"/>
        <w:ind w:firstLine="709"/>
        <w:jc w:val="both"/>
      </w:pPr>
      <w:r>
        <w:t xml:space="preserve">Также в Учреждении действуют </w:t>
      </w:r>
      <w:r w:rsidR="002A4223">
        <w:t xml:space="preserve">семейный клуб </w:t>
      </w:r>
      <w:r>
        <w:t>"</w:t>
      </w:r>
      <w:r w:rsidR="002A4223">
        <w:t>Счастливы вместе</w:t>
      </w:r>
      <w:r>
        <w:t>" и и</w:t>
      </w:r>
      <w:r w:rsidR="002A4223">
        <w:t>гров</w:t>
      </w:r>
      <w:r>
        <w:t>ая</w:t>
      </w:r>
      <w:r w:rsidR="002A4223">
        <w:t xml:space="preserve"> комнат</w:t>
      </w:r>
      <w:r>
        <w:t>а "</w:t>
      </w:r>
      <w:r w:rsidR="002A4223">
        <w:t>Затейник</w:t>
      </w:r>
      <w:r>
        <w:t>".</w:t>
      </w:r>
    </w:p>
    <w:p w14:paraId="7805E080" w14:textId="77777777" w:rsidR="00CF2884" w:rsidRDefault="002A4223" w:rsidP="002A4223">
      <w:pPr>
        <w:pStyle w:val="1"/>
        <w:ind w:firstLine="709"/>
        <w:jc w:val="both"/>
      </w:pPr>
      <w:r>
        <w:t xml:space="preserve">В Учреждении осуществляется контроль за выполнением индивидуальных программ предоставления социальных услуг. Мониторинг качества предоставляемых услуг осуществляется путем анкетирования получателей услуг, и на основании отзывав в </w:t>
      </w:r>
      <w:r w:rsidR="00CF2884">
        <w:t>"</w:t>
      </w:r>
      <w:r>
        <w:t>Книге отзывов и предложений</w:t>
      </w:r>
      <w:r w:rsidR="00CF2884">
        <w:t>"</w:t>
      </w:r>
      <w:r>
        <w:t xml:space="preserve">. </w:t>
      </w:r>
    </w:p>
    <w:p w14:paraId="33292024" w14:textId="104D1406" w:rsidR="002A4223" w:rsidRDefault="002A4223" w:rsidP="002A4223">
      <w:pPr>
        <w:pStyle w:val="1"/>
        <w:ind w:firstLine="709"/>
        <w:jc w:val="both"/>
      </w:pPr>
      <w:r>
        <w:t>В период с 2020 по 2022 г</w:t>
      </w:r>
      <w:r w:rsidR="00CF2884">
        <w:t>ода</w:t>
      </w:r>
      <w:r>
        <w:t xml:space="preserve"> анкетирование прошли - 815 человек</w:t>
      </w:r>
      <w:r w:rsidR="00CF2884">
        <w:t>,</w:t>
      </w:r>
      <w:r>
        <w:t xml:space="preserve"> из них:</w:t>
      </w:r>
    </w:p>
    <w:p w14:paraId="543C2F96" w14:textId="77777777" w:rsidR="00CF2884" w:rsidRDefault="00CF2884" w:rsidP="002A4223">
      <w:pPr>
        <w:pStyle w:val="1"/>
        <w:ind w:firstLine="709"/>
        <w:jc w:val="both"/>
      </w:pPr>
      <w:r>
        <w:t>-</w:t>
      </w:r>
      <w:r w:rsidR="002A4223">
        <w:t>удовлетворены качеством оказания услуг полностью – 790 чел</w:t>
      </w:r>
      <w:r>
        <w:t>овек;</w:t>
      </w:r>
    </w:p>
    <w:p w14:paraId="76F09F2C" w14:textId="77777777" w:rsidR="00CF2884" w:rsidRDefault="00CF2884" w:rsidP="002A4223">
      <w:pPr>
        <w:pStyle w:val="1"/>
        <w:ind w:firstLine="709"/>
        <w:jc w:val="both"/>
      </w:pPr>
      <w:r>
        <w:lastRenderedPageBreak/>
        <w:t>-</w:t>
      </w:r>
      <w:r w:rsidR="002A4223">
        <w:t xml:space="preserve"> удовлетворены частично – 22 чел</w:t>
      </w:r>
      <w:r>
        <w:t>овека;</w:t>
      </w:r>
    </w:p>
    <w:p w14:paraId="4BC2DB65" w14:textId="64D8C451" w:rsidR="002A4223" w:rsidRDefault="00CF2884" w:rsidP="002A4223">
      <w:pPr>
        <w:pStyle w:val="1"/>
        <w:ind w:firstLine="709"/>
        <w:jc w:val="both"/>
      </w:pPr>
      <w:r>
        <w:t>-</w:t>
      </w:r>
      <w:r w:rsidR="002A4223">
        <w:t xml:space="preserve"> не удовлетворены – 3 чел</w:t>
      </w:r>
      <w:r>
        <w:t>овека</w:t>
      </w:r>
      <w:r w:rsidR="002A4223">
        <w:t>.</w:t>
      </w:r>
    </w:p>
    <w:p w14:paraId="0D679520" w14:textId="77777777" w:rsidR="002A4223" w:rsidRDefault="002A4223" w:rsidP="002A4223">
      <w:pPr>
        <w:pStyle w:val="1"/>
        <w:ind w:firstLine="709"/>
        <w:jc w:val="both"/>
      </w:pPr>
      <w:r>
        <w:t>Вся работа центра направлена на решение поставленных задач:</w:t>
      </w:r>
    </w:p>
    <w:p w14:paraId="33D174A9" w14:textId="4F2BADB3" w:rsidR="002A4223" w:rsidRDefault="002A4223" w:rsidP="00CF2884">
      <w:pPr>
        <w:pStyle w:val="1"/>
        <w:tabs>
          <w:tab w:val="left" w:pos="993"/>
        </w:tabs>
        <w:ind w:firstLine="709"/>
        <w:jc w:val="both"/>
      </w:pPr>
      <w:r>
        <w:t>•</w:t>
      </w:r>
      <w:r>
        <w:tab/>
      </w:r>
      <w:r w:rsidR="00CF2884">
        <w:t>у</w:t>
      </w:r>
      <w:r>
        <w:t>лучшение качества жизни граждан пожилого возраста, инвалидов</w:t>
      </w:r>
      <w:r w:rsidR="00CF2884">
        <w:t>;</w:t>
      </w:r>
    </w:p>
    <w:p w14:paraId="05754F37" w14:textId="0F253D3B" w:rsidR="002A4223" w:rsidRDefault="002A4223" w:rsidP="00CF2884">
      <w:pPr>
        <w:pStyle w:val="1"/>
        <w:tabs>
          <w:tab w:val="left" w:pos="993"/>
        </w:tabs>
        <w:ind w:firstLine="709"/>
        <w:jc w:val="both"/>
      </w:pPr>
      <w:r>
        <w:t>•</w:t>
      </w:r>
      <w:r>
        <w:tab/>
      </w:r>
      <w:r w:rsidR="00CF2884">
        <w:t>о</w:t>
      </w:r>
      <w:r>
        <w:t xml:space="preserve">беспечение моральной и материальной поддержки граждан пожилого возраста, инвалидов </w:t>
      </w:r>
      <w:r w:rsidR="00CF2884">
        <w:t xml:space="preserve">Автозаводского </w:t>
      </w:r>
      <w:r>
        <w:t>района</w:t>
      </w:r>
      <w:r w:rsidR="00CF2884">
        <w:t>;</w:t>
      </w:r>
    </w:p>
    <w:p w14:paraId="006C9FF7" w14:textId="697043F1" w:rsidR="002A4223" w:rsidRDefault="002A4223" w:rsidP="00CF2884">
      <w:pPr>
        <w:pStyle w:val="1"/>
        <w:tabs>
          <w:tab w:val="left" w:pos="993"/>
        </w:tabs>
        <w:ind w:firstLine="709"/>
        <w:jc w:val="both"/>
      </w:pPr>
      <w:r>
        <w:t>•</w:t>
      </w:r>
      <w:r>
        <w:tab/>
      </w:r>
      <w:r w:rsidR="00CF2884">
        <w:t>у</w:t>
      </w:r>
      <w:r>
        <w:t>крепление материально-технической базы</w:t>
      </w:r>
      <w:r w:rsidR="00CF2884">
        <w:t>;</w:t>
      </w:r>
    </w:p>
    <w:p w14:paraId="624175EF" w14:textId="6B9ABC6D" w:rsidR="002A4223" w:rsidRDefault="002A4223" w:rsidP="00CF2884">
      <w:pPr>
        <w:pStyle w:val="1"/>
        <w:tabs>
          <w:tab w:val="left" w:pos="993"/>
        </w:tabs>
        <w:ind w:firstLine="709"/>
        <w:jc w:val="both"/>
      </w:pPr>
      <w:r>
        <w:t>•</w:t>
      </w:r>
      <w:r>
        <w:tab/>
      </w:r>
      <w:r w:rsidR="00CF2884">
        <w:t>р</w:t>
      </w:r>
      <w:r>
        <w:t>азвитие спектра платных социальных услуг и повышение качества их предоставления на основе экономически и социально-обоснованных тарифов на социальные услуги.</w:t>
      </w:r>
    </w:p>
    <w:p w14:paraId="04563C4D" w14:textId="517C6CFC" w:rsidR="002A4223" w:rsidRDefault="002A4223" w:rsidP="002A4223">
      <w:pPr>
        <w:pStyle w:val="1"/>
        <w:ind w:firstLine="709"/>
        <w:jc w:val="both"/>
      </w:pPr>
      <w:r>
        <w:t xml:space="preserve">Учреждение работает в тесном взаимодействии с органами местного самоуправления, районным советом ветеранов, </w:t>
      </w:r>
      <w:r w:rsidR="00CF2884" w:rsidRPr="00CF2884">
        <w:t>отделением Социального фонда России по Нижегородской области</w:t>
      </w:r>
      <w:r>
        <w:t>, учреждениями образования, здравоохранения и другими социально значимыми учреждениями района. Тесное межведомственное взаимодействие органов исполнительной власти, являются повышением эффективности и скоординированности действий, влияющих на качество социальных услуг обратившихся граждан.</w:t>
      </w:r>
    </w:p>
    <w:p w14:paraId="0326B6C2" w14:textId="74D0B6EE" w:rsidR="00684FBD" w:rsidRDefault="00684FB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br w:type="page"/>
      </w:r>
    </w:p>
    <w:p w14:paraId="05EF6A2B" w14:textId="4B6A184F" w:rsidR="00684FBD" w:rsidRPr="00684FBD" w:rsidRDefault="00E30B56" w:rsidP="00684FBD">
      <w:pPr>
        <w:pStyle w:val="Default"/>
        <w:ind w:firstLine="709"/>
        <w:jc w:val="both"/>
        <w:rPr>
          <w:sz w:val="28"/>
          <w:szCs w:val="28"/>
        </w:rPr>
      </w:pPr>
      <w:r w:rsidRPr="00684FBD">
        <w:rPr>
          <w:b/>
          <w:bCs/>
          <w:sz w:val="28"/>
          <w:szCs w:val="28"/>
          <w:lang w:val="en-US"/>
        </w:rPr>
        <w:lastRenderedPageBreak/>
        <w:t>II</w:t>
      </w:r>
      <w:r w:rsidRPr="00684FBD">
        <w:rPr>
          <w:b/>
          <w:bCs/>
          <w:sz w:val="28"/>
          <w:szCs w:val="28"/>
        </w:rPr>
        <w:t>.</w:t>
      </w:r>
      <w:r w:rsidRPr="00684FBD">
        <w:rPr>
          <w:b/>
          <w:bCs/>
          <w:sz w:val="28"/>
          <w:szCs w:val="28"/>
          <w:lang w:val="en-US"/>
        </w:rPr>
        <w:t> </w:t>
      </w:r>
      <w:r w:rsidR="00684FBD" w:rsidRPr="00684FBD">
        <w:rPr>
          <w:b/>
          <w:bCs/>
          <w:sz w:val="28"/>
          <w:szCs w:val="28"/>
        </w:rPr>
        <w:t xml:space="preserve">Информация о выявленных проблемах, связанных с применением Закона Нижегородской области от </w:t>
      </w:r>
      <w:r w:rsidR="00684FBD">
        <w:rPr>
          <w:b/>
          <w:bCs/>
          <w:sz w:val="28"/>
          <w:szCs w:val="28"/>
        </w:rPr>
        <w:t>5</w:t>
      </w:r>
      <w:r w:rsidR="00684FBD" w:rsidRPr="00684FBD">
        <w:rPr>
          <w:b/>
          <w:bCs/>
          <w:sz w:val="28"/>
          <w:szCs w:val="28"/>
        </w:rPr>
        <w:t xml:space="preserve"> ноября 201</w:t>
      </w:r>
      <w:r w:rsidR="00684FBD">
        <w:rPr>
          <w:b/>
          <w:bCs/>
          <w:sz w:val="28"/>
          <w:szCs w:val="28"/>
        </w:rPr>
        <w:t>4</w:t>
      </w:r>
      <w:r w:rsidR="00684FBD" w:rsidRPr="00684FBD">
        <w:rPr>
          <w:b/>
          <w:bCs/>
          <w:sz w:val="28"/>
          <w:szCs w:val="28"/>
        </w:rPr>
        <w:t xml:space="preserve"> года №</w:t>
      </w:r>
      <w:r w:rsidR="00684FBD">
        <w:rPr>
          <w:b/>
          <w:bCs/>
          <w:sz w:val="28"/>
          <w:szCs w:val="28"/>
        </w:rPr>
        <w:t> </w:t>
      </w:r>
      <w:r w:rsidR="00684FBD" w:rsidRPr="00684FBD">
        <w:rPr>
          <w:b/>
          <w:bCs/>
          <w:sz w:val="28"/>
          <w:szCs w:val="28"/>
        </w:rPr>
        <w:t>14</w:t>
      </w:r>
      <w:r w:rsidR="00684FBD">
        <w:rPr>
          <w:b/>
          <w:bCs/>
          <w:sz w:val="28"/>
          <w:szCs w:val="28"/>
        </w:rPr>
        <w:t>6</w:t>
      </w:r>
      <w:r w:rsidR="00684FBD" w:rsidRPr="00684FBD">
        <w:rPr>
          <w:b/>
          <w:bCs/>
          <w:sz w:val="28"/>
          <w:szCs w:val="28"/>
        </w:rPr>
        <w:t>-З "</w:t>
      </w:r>
      <w:r w:rsidR="002D4C2C" w:rsidRPr="002D4C2C">
        <w:t xml:space="preserve"> </w:t>
      </w:r>
      <w:r w:rsidR="002D4C2C" w:rsidRPr="002D4C2C">
        <w:rPr>
          <w:b/>
          <w:bCs/>
          <w:sz w:val="28"/>
          <w:szCs w:val="28"/>
        </w:rPr>
        <w:t>О социальном обслуживании граждан в Нижегородской области</w:t>
      </w:r>
      <w:r w:rsidR="00684FBD" w:rsidRPr="00684FBD">
        <w:rPr>
          <w:b/>
          <w:bCs/>
          <w:sz w:val="28"/>
          <w:szCs w:val="28"/>
        </w:rPr>
        <w:t>"</w:t>
      </w:r>
      <w:r w:rsidR="00684FBD" w:rsidRPr="00684FBD">
        <w:rPr>
          <w:b/>
          <w:bCs/>
          <w:i/>
          <w:iCs/>
          <w:sz w:val="28"/>
          <w:szCs w:val="28"/>
        </w:rPr>
        <w:t>.</w:t>
      </w:r>
    </w:p>
    <w:p w14:paraId="18B94653" w14:textId="77777777" w:rsidR="00FC351F" w:rsidRDefault="00FC351F" w:rsidP="00684FBD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14:paraId="4CC8B2B6" w14:textId="3428B51F" w:rsidR="00684FBD" w:rsidRPr="00684FBD" w:rsidRDefault="00684FBD" w:rsidP="00684FBD">
      <w:pPr>
        <w:pStyle w:val="Default"/>
        <w:ind w:firstLine="709"/>
        <w:jc w:val="both"/>
        <w:rPr>
          <w:sz w:val="28"/>
          <w:szCs w:val="28"/>
        </w:rPr>
      </w:pPr>
      <w:r w:rsidRPr="00684FBD">
        <w:rPr>
          <w:b/>
          <w:bCs/>
          <w:sz w:val="28"/>
          <w:szCs w:val="28"/>
        </w:rPr>
        <w:t>1.</w:t>
      </w:r>
      <w:r w:rsidR="002D4C2C">
        <w:rPr>
          <w:b/>
          <w:bCs/>
          <w:sz w:val="28"/>
          <w:szCs w:val="28"/>
        </w:rPr>
        <w:t> </w:t>
      </w:r>
      <w:r w:rsidRPr="00684FBD">
        <w:rPr>
          <w:b/>
          <w:bCs/>
          <w:sz w:val="28"/>
          <w:szCs w:val="28"/>
        </w:rPr>
        <w:t>О несоответствиях Закона №</w:t>
      </w:r>
      <w:r w:rsidR="002D4C2C">
        <w:rPr>
          <w:b/>
          <w:bCs/>
          <w:sz w:val="28"/>
          <w:szCs w:val="28"/>
        </w:rPr>
        <w:t> </w:t>
      </w:r>
      <w:r w:rsidRPr="00684FBD">
        <w:rPr>
          <w:b/>
          <w:bCs/>
          <w:sz w:val="28"/>
          <w:szCs w:val="28"/>
        </w:rPr>
        <w:t>14</w:t>
      </w:r>
      <w:r w:rsidR="002D4C2C">
        <w:rPr>
          <w:b/>
          <w:bCs/>
          <w:sz w:val="28"/>
          <w:szCs w:val="28"/>
        </w:rPr>
        <w:t>6</w:t>
      </w:r>
      <w:r w:rsidRPr="00684FBD">
        <w:rPr>
          <w:b/>
          <w:bCs/>
          <w:sz w:val="28"/>
          <w:szCs w:val="28"/>
        </w:rPr>
        <w:t xml:space="preserve">-З федеральному законодательству. </w:t>
      </w:r>
    </w:p>
    <w:p w14:paraId="2D9987A1" w14:textId="0E8E3239" w:rsidR="002D4C2C" w:rsidRDefault="002D4C2C" w:rsidP="00684FB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15 Положения о мониторинге правоприменения нормативных правовых актов Нижегородской области, принятых </w:t>
      </w:r>
      <w:bookmarkStart w:id="27" w:name="_Hlk168996477"/>
      <w:r>
        <w:rPr>
          <w:sz w:val="28"/>
          <w:szCs w:val="28"/>
        </w:rPr>
        <w:t>Законодательным Собранием Нижегородской области</w:t>
      </w:r>
      <w:bookmarkEnd w:id="27"/>
      <w:r>
        <w:rPr>
          <w:sz w:val="28"/>
          <w:szCs w:val="28"/>
        </w:rPr>
        <w:t>, принятого постановлением</w:t>
      </w:r>
      <w:r w:rsidRPr="002D4C2C">
        <w:t xml:space="preserve"> </w:t>
      </w:r>
      <w:r w:rsidRPr="002D4C2C">
        <w:rPr>
          <w:sz w:val="28"/>
          <w:szCs w:val="28"/>
        </w:rPr>
        <w:t>Законодательным Собранием Нижегородской области</w:t>
      </w:r>
      <w:r>
        <w:rPr>
          <w:sz w:val="28"/>
          <w:szCs w:val="28"/>
        </w:rPr>
        <w:t xml:space="preserve"> от 29 февраля 2012 года № 437-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, государственно-правовым управлением аппарата Законодательного Собрания проведена правовая и антикоррупционная экспертиза Закона Нижегородской области </w:t>
      </w:r>
      <w:r w:rsidRPr="002D4C2C">
        <w:rPr>
          <w:sz w:val="28"/>
          <w:szCs w:val="28"/>
        </w:rPr>
        <w:t>от 5 ноября 2014 года №</w:t>
      </w:r>
      <w:r w:rsidR="00325D95">
        <w:rPr>
          <w:sz w:val="28"/>
          <w:szCs w:val="28"/>
        </w:rPr>
        <w:t> </w:t>
      </w:r>
      <w:r w:rsidRPr="002D4C2C">
        <w:rPr>
          <w:sz w:val="28"/>
          <w:szCs w:val="28"/>
        </w:rPr>
        <w:t>146-З "О социальном обслуживании граждан в Нижегородской области"</w:t>
      </w:r>
      <w:r>
        <w:rPr>
          <w:sz w:val="28"/>
          <w:szCs w:val="28"/>
        </w:rPr>
        <w:t>.</w:t>
      </w:r>
    </w:p>
    <w:p w14:paraId="3006518F" w14:textId="54B99C93" w:rsidR="00684FBD" w:rsidRPr="00684FBD" w:rsidRDefault="002D4C2C" w:rsidP="00684FB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684FBD" w:rsidRPr="00684FBD">
        <w:rPr>
          <w:sz w:val="28"/>
          <w:szCs w:val="28"/>
        </w:rPr>
        <w:t xml:space="preserve">результатам правовой экспертизы, проведенной государственно-правовым управлением аппарата Законодательного Собрания, установлено: </w:t>
      </w:r>
    </w:p>
    <w:p w14:paraId="30C45555" w14:textId="62F3A814" w:rsidR="007A533B" w:rsidRDefault="00684FBD" w:rsidP="00684FBD">
      <w:pPr>
        <w:pStyle w:val="Default"/>
        <w:ind w:firstLine="709"/>
        <w:jc w:val="both"/>
        <w:rPr>
          <w:sz w:val="28"/>
          <w:szCs w:val="28"/>
        </w:rPr>
      </w:pPr>
      <w:r w:rsidRPr="00684FBD">
        <w:rPr>
          <w:sz w:val="28"/>
          <w:szCs w:val="28"/>
        </w:rPr>
        <w:t>Закон №</w:t>
      </w:r>
      <w:r w:rsidR="005125D4">
        <w:rPr>
          <w:sz w:val="28"/>
          <w:szCs w:val="28"/>
        </w:rPr>
        <w:t> </w:t>
      </w:r>
      <w:r w:rsidRPr="00684FBD">
        <w:rPr>
          <w:sz w:val="28"/>
          <w:szCs w:val="28"/>
        </w:rPr>
        <w:t>14</w:t>
      </w:r>
      <w:r w:rsidR="005125D4">
        <w:rPr>
          <w:sz w:val="28"/>
          <w:szCs w:val="28"/>
        </w:rPr>
        <w:t>6</w:t>
      </w:r>
      <w:r w:rsidRPr="00684FBD">
        <w:rPr>
          <w:sz w:val="28"/>
          <w:szCs w:val="28"/>
        </w:rPr>
        <w:t>-З принят в пределах полномочий Нижегородской области</w:t>
      </w:r>
      <w:r w:rsidR="001960F1">
        <w:rPr>
          <w:sz w:val="28"/>
          <w:szCs w:val="28"/>
        </w:rPr>
        <w:t>;</w:t>
      </w:r>
    </w:p>
    <w:p w14:paraId="0AC1E3EF" w14:textId="55A333CB" w:rsidR="007A533B" w:rsidRDefault="00023871" w:rsidP="007A53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A533B" w:rsidRPr="007A533B">
        <w:rPr>
          <w:sz w:val="28"/>
          <w:szCs w:val="28"/>
        </w:rPr>
        <w:t xml:space="preserve">оложения Закона </w:t>
      </w:r>
      <w:r w:rsidR="006E78E0">
        <w:rPr>
          <w:sz w:val="28"/>
          <w:szCs w:val="28"/>
        </w:rPr>
        <w:t xml:space="preserve">№ 146-з в </w:t>
      </w:r>
      <w:r w:rsidR="006E78E0" w:rsidRPr="007A533B">
        <w:rPr>
          <w:sz w:val="28"/>
          <w:szCs w:val="28"/>
        </w:rPr>
        <w:t xml:space="preserve">судебном порядке </w:t>
      </w:r>
      <w:r w:rsidR="007A533B" w:rsidRPr="007A533B">
        <w:rPr>
          <w:sz w:val="28"/>
          <w:szCs w:val="28"/>
        </w:rPr>
        <w:t>не оспаривались</w:t>
      </w:r>
      <w:r>
        <w:rPr>
          <w:sz w:val="28"/>
          <w:szCs w:val="28"/>
        </w:rPr>
        <w:t>;</w:t>
      </w:r>
    </w:p>
    <w:p w14:paraId="3F7A453D" w14:textId="36F7F3A1" w:rsidR="007A533B" w:rsidRDefault="001960F1" w:rsidP="007A53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E78E0" w:rsidRPr="006E78E0">
        <w:rPr>
          <w:sz w:val="28"/>
          <w:szCs w:val="28"/>
        </w:rPr>
        <w:t>оррупциогенных факторов в Законе №</w:t>
      </w:r>
      <w:r w:rsidR="006E78E0">
        <w:rPr>
          <w:sz w:val="28"/>
          <w:szCs w:val="28"/>
        </w:rPr>
        <w:t> </w:t>
      </w:r>
      <w:r w:rsidR="006E78E0" w:rsidRPr="006E78E0">
        <w:rPr>
          <w:sz w:val="28"/>
          <w:szCs w:val="28"/>
        </w:rPr>
        <w:t>14</w:t>
      </w:r>
      <w:r w:rsidR="006E78E0">
        <w:rPr>
          <w:sz w:val="28"/>
          <w:szCs w:val="28"/>
        </w:rPr>
        <w:t>6</w:t>
      </w:r>
      <w:r w:rsidR="006E78E0" w:rsidRPr="006E78E0">
        <w:rPr>
          <w:sz w:val="28"/>
          <w:szCs w:val="28"/>
        </w:rPr>
        <w:t xml:space="preserve">-З не выявлено. </w:t>
      </w:r>
    </w:p>
    <w:p w14:paraId="16E5B769" w14:textId="77777777" w:rsidR="00E73BDA" w:rsidRPr="00E73BDA" w:rsidRDefault="00E73BDA" w:rsidP="00E73BDA">
      <w:pPr>
        <w:pStyle w:val="Default"/>
        <w:ind w:firstLine="709"/>
        <w:jc w:val="both"/>
        <w:rPr>
          <w:sz w:val="28"/>
          <w:szCs w:val="28"/>
        </w:rPr>
      </w:pPr>
      <w:r w:rsidRPr="00E73BDA">
        <w:rPr>
          <w:sz w:val="28"/>
          <w:szCs w:val="28"/>
        </w:rPr>
        <w:t>Обращения граждан по вопросам правоприменения Закона области в государственно-правовое управление не поступали.</w:t>
      </w:r>
    </w:p>
    <w:p w14:paraId="2CCD7380" w14:textId="27507B22" w:rsidR="00E73BDA" w:rsidRDefault="00E73BDA" w:rsidP="00E73BD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в</w:t>
      </w:r>
      <w:r w:rsidRPr="00E73BDA">
        <w:rPr>
          <w:sz w:val="28"/>
          <w:szCs w:val="28"/>
        </w:rPr>
        <w:t xml:space="preserve"> государственно-правовое управление поступила информация первого заместителя прокурора Нижегородской области Кузьмина В.В. по результатам мониторинга изменений федерального законодательства в связи с принятием Федерального закона от 28 апреля </w:t>
      </w:r>
      <w:r>
        <w:rPr>
          <w:sz w:val="28"/>
          <w:szCs w:val="28"/>
        </w:rPr>
        <w:br/>
      </w:r>
      <w:r w:rsidRPr="00E73BDA">
        <w:rPr>
          <w:sz w:val="28"/>
          <w:szCs w:val="28"/>
        </w:rPr>
        <w:t>2023 года №</w:t>
      </w:r>
      <w:r>
        <w:rPr>
          <w:sz w:val="28"/>
          <w:szCs w:val="28"/>
        </w:rPr>
        <w:t> </w:t>
      </w:r>
      <w:r w:rsidRPr="00E73BDA">
        <w:rPr>
          <w:sz w:val="28"/>
          <w:szCs w:val="28"/>
        </w:rPr>
        <w:t>137-ФЗ "О внесении изменений в отдельные законодательные акты Российской Федерации" с предложением рассмотреть вопрос о внесении изменений в Закон области.</w:t>
      </w:r>
    </w:p>
    <w:p w14:paraId="5593ADDE" w14:textId="008957B3" w:rsidR="004454C2" w:rsidRPr="004454C2" w:rsidRDefault="00E73BDA" w:rsidP="00E73BD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Действительно ф</w:t>
      </w:r>
      <w:r w:rsidR="004454C2" w:rsidRPr="004454C2">
        <w:rPr>
          <w:sz w:val="28"/>
          <w:szCs w:val="28"/>
        </w:rPr>
        <w:t xml:space="preserve">едеральными законами от 28 декабря 2022 года </w:t>
      </w:r>
      <w:r>
        <w:rPr>
          <w:sz w:val="28"/>
          <w:szCs w:val="28"/>
        </w:rPr>
        <w:br/>
      </w:r>
      <w:r w:rsidR="004454C2" w:rsidRPr="004454C2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4454C2" w:rsidRPr="004454C2">
        <w:rPr>
          <w:sz w:val="28"/>
          <w:szCs w:val="28"/>
        </w:rPr>
        <w:t>570-ФЗ "О</w:t>
      </w:r>
      <w:r w:rsidR="006E78E0">
        <w:rPr>
          <w:sz w:val="28"/>
          <w:szCs w:val="28"/>
        </w:rPr>
        <w:t xml:space="preserve"> </w:t>
      </w:r>
      <w:r w:rsidR="004454C2" w:rsidRPr="004454C2">
        <w:rPr>
          <w:sz w:val="28"/>
          <w:szCs w:val="28"/>
        </w:rPr>
        <w:t>внесении изменений в статью 31 Федерального Закона "Об основах</w:t>
      </w:r>
      <w:r w:rsidR="006E78E0">
        <w:rPr>
          <w:sz w:val="28"/>
          <w:szCs w:val="28"/>
        </w:rPr>
        <w:t xml:space="preserve"> </w:t>
      </w:r>
      <w:r w:rsidR="004454C2" w:rsidRPr="004454C2">
        <w:rPr>
          <w:sz w:val="28"/>
          <w:szCs w:val="28"/>
        </w:rPr>
        <w:t xml:space="preserve">социального обслуживания граждан в Российской Федерации" и </w:t>
      </w:r>
      <w:r>
        <w:rPr>
          <w:sz w:val="28"/>
          <w:szCs w:val="28"/>
        </w:rPr>
        <w:br/>
      </w:r>
      <w:r w:rsidR="004454C2" w:rsidRPr="004454C2">
        <w:rPr>
          <w:sz w:val="28"/>
          <w:szCs w:val="28"/>
        </w:rPr>
        <w:t>от 28</w:t>
      </w:r>
      <w:r w:rsidR="006E78E0">
        <w:rPr>
          <w:sz w:val="28"/>
          <w:szCs w:val="28"/>
        </w:rPr>
        <w:t xml:space="preserve"> </w:t>
      </w:r>
      <w:r w:rsidR="004454C2" w:rsidRPr="004454C2">
        <w:rPr>
          <w:sz w:val="28"/>
          <w:szCs w:val="28"/>
        </w:rPr>
        <w:t>апреля 2023 года №</w:t>
      </w:r>
      <w:r w:rsidR="006E78E0">
        <w:rPr>
          <w:sz w:val="28"/>
          <w:szCs w:val="28"/>
        </w:rPr>
        <w:t> </w:t>
      </w:r>
      <w:r w:rsidR="004454C2" w:rsidRPr="004454C2">
        <w:rPr>
          <w:sz w:val="28"/>
          <w:szCs w:val="28"/>
        </w:rPr>
        <w:t xml:space="preserve"> 137-ФЗ "О внесении изменений в отдельные</w:t>
      </w:r>
      <w:r w:rsidR="006E78E0">
        <w:rPr>
          <w:sz w:val="28"/>
          <w:szCs w:val="28"/>
        </w:rPr>
        <w:t xml:space="preserve"> </w:t>
      </w:r>
      <w:r w:rsidR="004454C2" w:rsidRPr="004454C2">
        <w:rPr>
          <w:sz w:val="28"/>
          <w:szCs w:val="28"/>
        </w:rPr>
        <w:t>законодательные акты Российской Федерации" внесены изменения в часть</w:t>
      </w:r>
      <w:r w:rsidR="006E78E0">
        <w:rPr>
          <w:sz w:val="28"/>
          <w:szCs w:val="28"/>
        </w:rPr>
        <w:t xml:space="preserve"> </w:t>
      </w:r>
      <w:r w:rsidR="004454C2" w:rsidRPr="004454C2">
        <w:rPr>
          <w:sz w:val="28"/>
          <w:szCs w:val="28"/>
        </w:rPr>
        <w:t>1 статьи 31 Федерального закона от 28 декабря 2013 года № 442-ФЗ "Об</w:t>
      </w:r>
      <w:r w:rsidR="006E78E0">
        <w:rPr>
          <w:sz w:val="28"/>
          <w:szCs w:val="28"/>
        </w:rPr>
        <w:t xml:space="preserve"> </w:t>
      </w:r>
      <w:r w:rsidR="004454C2" w:rsidRPr="004454C2">
        <w:rPr>
          <w:sz w:val="28"/>
          <w:szCs w:val="28"/>
        </w:rPr>
        <w:t>основах социального обслуживания граждан в Российской Федерации",</w:t>
      </w:r>
      <w:r w:rsidR="006E78E0">
        <w:rPr>
          <w:sz w:val="28"/>
          <w:szCs w:val="28"/>
        </w:rPr>
        <w:t xml:space="preserve"> </w:t>
      </w:r>
      <w:r w:rsidR="004454C2" w:rsidRPr="004454C2">
        <w:rPr>
          <w:sz w:val="28"/>
          <w:szCs w:val="28"/>
        </w:rPr>
        <w:t>дополнившие указанный в ней перечень категорий граждан, которым</w:t>
      </w:r>
      <w:r w:rsidR="006E78E0">
        <w:rPr>
          <w:sz w:val="28"/>
          <w:szCs w:val="28"/>
        </w:rPr>
        <w:t xml:space="preserve"> </w:t>
      </w:r>
      <w:r w:rsidR="004454C2" w:rsidRPr="004454C2">
        <w:rPr>
          <w:sz w:val="28"/>
          <w:szCs w:val="28"/>
        </w:rPr>
        <w:t>социальные услуги в форме социального обслуживания на дому, в</w:t>
      </w:r>
      <w:r w:rsidR="006E78E0">
        <w:rPr>
          <w:sz w:val="28"/>
          <w:szCs w:val="28"/>
        </w:rPr>
        <w:t xml:space="preserve"> </w:t>
      </w:r>
      <w:r w:rsidR="004454C2" w:rsidRPr="004454C2">
        <w:rPr>
          <w:sz w:val="28"/>
          <w:szCs w:val="28"/>
        </w:rPr>
        <w:t>полустационарной и стационарной формах социального обслуживания</w:t>
      </w:r>
      <w:r w:rsidR="006E78E0">
        <w:rPr>
          <w:sz w:val="28"/>
          <w:szCs w:val="28"/>
        </w:rPr>
        <w:t xml:space="preserve"> </w:t>
      </w:r>
      <w:r w:rsidR="004454C2" w:rsidRPr="004454C2">
        <w:rPr>
          <w:sz w:val="28"/>
          <w:szCs w:val="28"/>
        </w:rPr>
        <w:t>предоставляются бесплатно лицами, награжденными знаком "Житель</w:t>
      </w:r>
      <w:r w:rsidR="006E78E0">
        <w:rPr>
          <w:sz w:val="28"/>
          <w:szCs w:val="28"/>
        </w:rPr>
        <w:t xml:space="preserve"> </w:t>
      </w:r>
      <w:r w:rsidR="004454C2" w:rsidRPr="004454C2">
        <w:rPr>
          <w:sz w:val="28"/>
          <w:szCs w:val="28"/>
        </w:rPr>
        <w:t>осажденного Севастополя " и лицами, награжденными знаком "Житель</w:t>
      </w:r>
      <w:r w:rsidR="006E78E0">
        <w:rPr>
          <w:sz w:val="28"/>
          <w:szCs w:val="28"/>
        </w:rPr>
        <w:t xml:space="preserve"> </w:t>
      </w:r>
      <w:r w:rsidR="004454C2" w:rsidRPr="004454C2">
        <w:rPr>
          <w:sz w:val="28"/>
          <w:szCs w:val="28"/>
        </w:rPr>
        <w:t>осажденного Сталинграда ".</w:t>
      </w:r>
    </w:p>
    <w:p w14:paraId="079FBE0C" w14:textId="4BA53C7B" w:rsidR="004454C2" w:rsidRPr="004454C2" w:rsidRDefault="004454C2" w:rsidP="004454C2">
      <w:pPr>
        <w:pStyle w:val="Default"/>
        <w:ind w:firstLine="709"/>
        <w:jc w:val="both"/>
        <w:rPr>
          <w:sz w:val="28"/>
          <w:szCs w:val="28"/>
        </w:rPr>
      </w:pPr>
      <w:r w:rsidRPr="004454C2">
        <w:rPr>
          <w:sz w:val="28"/>
          <w:szCs w:val="28"/>
        </w:rPr>
        <w:t xml:space="preserve">Статья 9 Закона </w:t>
      </w:r>
      <w:r w:rsidR="00E73BDA">
        <w:rPr>
          <w:sz w:val="28"/>
          <w:szCs w:val="28"/>
        </w:rPr>
        <w:t>№ 146-З</w:t>
      </w:r>
      <w:r w:rsidRPr="004454C2">
        <w:rPr>
          <w:sz w:val="28"/>
          <w:szCs w:val="28"/>
        </w:rPr>
        <w:t xml:space="preserve"> устанавливает льготы при предоставлении</w:t>
      </w:r>
      <w:r w:rsidR="006E78E0">
        <w:rPr>
          <w:sz w:val="28"/>
          <w:szCs w:val="28"/>
        </w:rPr>
        <w:t xml:space="preserve"> </w:t>
      </w:r>
      <w:r w:rsidRPr="004454C2">
        <w:rPr>
          <w:sz w:val="28"/>
          <w:szCs w:val="28"/>
        </w:rPr>
        <w:t>социальных услуг, в том числе предусматривает предоставление</w:t>
      </w:r>
      <w:r w:rsidR="006E78E0">
        <w:rPr>
          <w:sz w:val="28"/>
          <w:szCs w:val="28"/>
        </w:rPr>
        <w:t xml:space="preserve"> </w:t>
      </w:r>
      <w:r w:rsidRPr="004454C2">
        <w:rPr>
          <w:sz w:val="28"/>
          <w:szCs w:val="28"/>
        </w:rPr>
        <w:t>бесплатных социальных услуг в форме социального обслуживания на дому</w:t>
      </w:r>
      <w:r w:rsidR="006E78E0">
        <w:rPr>
          <w:sz w:val="28"/>
          <w:szCs w:val="28"/>
        </w:rPr>
        <w:t xml:space="preserve"> </w:t>
      </w:r>
      <w:r w:rsidRPr="004454C2">
        <w:rPr>
          <w:sz w:val="28"/>
          <w:szCs w:val="28"/>
        </w:rPr>
        <w:t xml:space="preserve">независимо от </w:t>
      </w:r>
      <w:r w:rsidRPr="004454C2">
        <w:rPr>
          <w:sz w:val="28"/>
          <w:szCs w:val="28"/>
        </w:rPr>
        <w:lastRenderedPageBreak/>
        <w:t>среднедушевого дохода получателя социальных услуг</w:t>
      </w:r>
      <w:r w:rsidR="006E78E0">
        <w:rPr>
          <w:sz w:val="28"/>
          <w:szCs w:val="28"/>
        </w:rPr>
        <w:t xml:space="preserve"> </w:t>
      </w:r>
      <w:r w:rsidRPr="004454C2">
        <w:rPr>
          <w:sz w:val="28"/>
          <w:szCs w:val="28"/>
        </w:rPr>
        <w:t>(часть 11</w:t>
      </w:r>
      <w:r w:rsidR="006E78E0">
        <w:rPr>
          <w:sz w:val="28"/>
          <w:szCs w:val="28"/>
        </w:rPr>
        <w:t xml:space="preserve"> </w:t>
      </w:r>
      <w:r w:rsidRPr="004454C2">
        <w:rPr>
          <w:sz w:val="28"/>
          <w:szCs w:val="28"/>
        </w:rPr>
        <w:t>) и льготное предоставление социальных услуг в форме</w:t>
      </w:r>
      <w:r w:rsidR="006E78E0">
        <w:rPr>
          <w:sz w:val="28"/>
          <w:szCs w:val="28"/>
        </w:rPr>
        <w:t xml:space="preserve"> </w:t>
      </w:r>
      <w:r w:rsidRPr="004454C2">
        <w:rPr>
          <w:sz w:val="28"/>
          <w:szCs w:val="28"/>
        </w:rPr>
        <w:t>социального обслуживания на дому и в полустационарной форме (часть 2).</w:t>
      </w:r>
    </w:p>
    <w:p w14:paraId="52554400" w14:textId="35451968" w:rsidR="004454C2" w:rsidRPr="004454C2" w:rsidRDefault="004454C2" w:rsidP="004454C2">
      <w:pPr>
        <w:pStyle w:val="Default"/>
        <w:ind w:firstLine="709"/>
        <w:jc w:val="both"/>
        <w:rPr>
          <w:sz w:val="28"/>
          <w:szCs w:val="28"/>
        </w:rPr>
      </w:pPr>
      <w:r w:rsidRPr="004454C2">
        <w:rPr>
          <w:sz w:val="28"/>
          <w:szCs w:val="28"/>
        </w:rPr>
        <w:t xml:space="preserve">Закон </w:t>
      </w:r>
      <w:r w:rsidR="00E73BDA">
        <w:rPr>
          <w:sz w:val="28"/>
          <w:szCs w:val="28"/>
        </w:rPr>
        <w:t>№ 146-З</w:t>
      </w:r>
      <w:r w:rsidRPr="004454C2">
        <w:rPr>
          <w:sz w:val="28"/>
          <w:szCs w:val="28"/>
        </w:rPr>
        <w:t xml:space="preserve"> регулирует отношения в сфере социального</w:t>
      </w:r>
      <w:r w:rsidR="006E78E0">
        <w:rPr>
          <w:sz w:val="28"/>
          <w:szCs w:val="28"/>
        </w:rPr>
        <w:t xml:space="preserve"> </w:t>
      </w:r>
      <w:r w:rsidRPr="004454C2">
        <w:rPr>
          <w:sz w:val="28"/>
          <w:szCs w:val="28"/>
        </w:rPr>
        <w:t>обслуживания граждан в пределах полномочий Нижегородской области и</w:t>
      </w:r>
      <w:r w:rsidR="006E78E0">
        <w:rPr>
          <w:sz w:val="28"/>
          <w:szCs w:val="28"/>
        </w:rPr>
        <w:t xml:space="preserve"> </w:t>
      </w:r>
      <w:r w:rsidRPr="004454C2">
        <w:rPr>
          <w:sz w:val="28"/>
          <w:szCs w:val="28"/>
        </w:rPr>
        <w:t>не противоречит федеральному законодательству.</w:t>
      </w:r>
    </w:p>
    <w:p w14:paraId="783FEABF" w14:textId="3F34D955" w:rsidR="00E73BDA" w:rsidRPr="00774DF1" w:rsidRDefault="004454C2" w:rsidP="00E73BDA">
      <w:pPr>
        <w:pStyle w:val="Default"/>
        <w:ind w:firstLine="709"/>
        <w:jc w:val="both"/>
        <w:rPr>
          <w:sz w:val="28"/>
          <w:szCs w:val="28"/>
        </w:rPr>
      </w:pPr>
      <w:r w:rsidRPr="004454C2">
        <w:rPr>
          <w:sz w:val="28"/>
          <w:szCs w:val="28"/>
        </w:rPr>
        <w:t xml:space="preserve">Вместе с тем, </w:t>
      </w:r>
      <w:r w:rsidR="001960F1">
        <w:rPr>
          <w:sz w:val="28"/>
          <w:szCs w:val="28"/>
        </w:rPr>
        <w:t>государственно-правовой управление аппарата Законодательного Собрания с</w:t>
      </w:r>
      <w:r w:rsidRPr="004454C2">
        <w:rPr>
          <w:sz w:val="28"/>
          <w:szCs w:val="28"/>
        </w:rPr>
        <w:t>читаем целесообразным рассмотреть вопрос о внесении изменений в</w:t>
      </w:r>
      <w:r w:rsidR="006E78E0">
        <w:rPr>
          <w:sz w:val="28"/>
          <w:szCs w:val="28"/>
        </w:rPr>
        <w:t xml:space="preserve"> </w:t>
      </w:r>
      <w:r w:rsidRPr="004454C2">
        <w:rPr>
          <w:sz w:val="28"/>
          <w:szCs w:val="28"/>
        </w:rPr>
        <w:t>Закон №</w:t>
      </w:r>
      <w:r w:rsidR="00E73BDA">
        <w:rPr>
          <w:sz w:val="28"/>
          <w:szCs w:val="28"/>
        </w:rPr>
        <w:t> </w:t>
      </w:r>
      <w:r w:rsidRPr="004454C2">
        <w:rPr>
          <w:sz w:val="28"/>
          <w:szCs w:val="28"/>
        </w:rPr>
        <w:t>146-З в части дополнения статьи 9 категорией лиц,</w:t>
      </w:r>
      <w:r w:rsidR="006E78E0">
        <w:rPr>
          <w:sz w:val="28"/>
          <w:szCs w:val="28"/>
        </w:rPr>
        <w:t xml:space="preserve"> </w:t>
      </w:r>
      <w:r w:rsidRPr="004454C2">
        <w:rPr>
          <w:sz w:val="28"/>
          <w:szCs w:val="28"/>
        </w:rPr>
        <w:t>награжденных знаком "Житель осажденного Севастополя" и лиц,</w:t>
      </w:r>
      <w:r w:rsidR="006E78E0">
        <w:rPr>
          <w:sz w:val="28"/>
          <w:szCs w:val="28"/>
        </w:rPr>
        <w:t xml:space="preserve"> </w:t>
      </w:r>
      <w:r w:rsidRPr="00774DF1">
        <w:rPr>
          <w:sz w:val="28"/>
          <w:szCs w:val="28"/>
        </w:rPr>
        <w:t>награжденных знаком "Жителю осажденного Сталинграда".</w:t>
      </w:r>
    </w:p>
    <w:p w14:paraId="19D56837" w14:textId="77777777" w:rsidR="00FC351F" w:rsidRDefault="00FC351F" w:rsidP="00E73BDA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14:paraId="1E6D7015" w14:textId="16CB8C63" w:rsidR="002D4C2C" w:rsidRPr="00774DF1" w:rsidRDefault="00E73BDA" w:rsidP="00E73BDA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774DF1">
        <w:rPr>
          <w:b/>
          <w:bCs/>
          <w:sz w:val="28"/>
          <w:szCs w:val="28"/>
        </w:rPr>
        <w:t>2</w:t>
      </w:r>
      <w:r w:rsidR="002D4C2C" w:rsidRPr="00774DF1">
        <w:rPr>
          <w:b/>
          <w:bCs/>
          <w:sz w:val="28"/>
          <w:szCs w:val="28"/>
        </w:rPr>
        <w:t>. Об отсутствии подзаконных нормативных правовых актов и иных правовых актов, направленных на реализацию Закона №</w:t>
      </w:r>
      <w:r w:rsidR="008D765C" w:rsidRPr="00774DF1">
        <w:rPr>
          <w:b/>
          <w:bCs/>
          <w:sz w:val="28"/>
          <w:szCs w:val="28"/>
        </w:rPr>
        <w:t> </w:t>
      </w:r>
      <w:r w:rsidR="002D4C2C" w:rsidRPr="00774DF1">
        <w:rPr>
          <w:b/>
          <w:bCs/>
          <w:sz w:val="28"/>
          <w:szCs w:val="28"/>
        </w:rPr>
        <w:t>14</w:t>
      </w:r>
      <w:r w:rsidR="008D765C" w:rsidRPr="00774DF1">
        <w:rPr>
          <w:b/>
          <w:bCs/>
          <w:sz w:val="28"/>
          <w:szCs w:val="28"/>
        </w:rPr>
        <w:t>6</w:t>
      </w:r>
      <w:r w:rsidR="002D4C2C" w:rsidRPr="00774DF1">
        <w:rPr>
          <w:b/>
          <w:bCs/>
          <w:sz w:val="28"/>
          <w:szCs w:val="28"/>
        </w:rPr>
        <w:t>-З.</w:t>
      </w:r>
    </w:p>
    <w:p w14:paraId="67719F6E" w14:textId="147924B8" w:rsidR="002D4C2C" w:rsidRPr="00774DF1" w:rsidRDefault="002B17CD" w:rsidP="00E73BDA">
      <w:pPr>
        <w:pStyle w:val="1"/>
        <w:ind w:firstLine="709"/>
        <w:jc w:val="both"/>
        <w:rPr>
          <w:color w:val="000000"/>
        </w:rPr>
      </w:pPr>
      <w:r w:rsidRPr="00774DF1">
        <w:rPr>
          <w:color w:val="000000"/>
        </w:rPr>
        <w:t>В целом в</w:t>
      </w:r>
      <w:r w:rsidR="002D4C2C" w:rsidRPr="00774DF1">
        <w:rPr>
          <w:color w:val="000000"/>
        </w:rPr>
        <w:t>се подзаконные нормативные правовые акты, направленные на реализацию Закона №</w:t>
      </w:r>
      <w:r w:rsidR="008D765C" w:rsidRPr="00774DF1">
        <w:rPr>
          <w:color w:val="000000"/>
        </w:rPr>
        <w:t> </w:t>
      </w:r>
      <w:r w:rsidR="002D4C2C" w:rsidRPr="00774DF1">
        <w:rPr>
          <w:color w:val="000000"/>
        </w:rPr>
        <w:t>14</w:t>
      </w:r>
      <w:r w:rsidR="008D765C" w:rsidRPr="00774DF1">
        <w:rPr>
          <w:color w:val="000000"/>
        </w:rPr>
        <w:t>6</w:t>
      </w:r>
      <w:r w:rsidR="002D4C2C" w:rsidRPr="00774DF1">
        <w:rPr>
          <w:color w:val="000000"/>
        </w:rPr>
        <w:t>-З, приняты.</w:t>
      </w:r>
      <w:r w:rsidR="00626642" w:rsidRPr="00774DF1">
        <w:rPr>
          <w:color w:val="000000"/>
        </w:rPr>
        <w:t xml:space="preserve"> </w:t>
      </w:r>
      <w:r w:rsidRPr="00774DF1">
        <w:rPr>
          <w:color w:val="000000"/>
        </w:rPr>
        <w:t xml:space="preserve">В то же время существует целесообразность в разработке и принятии </w:t>
      </w:r>
      <w:r w:rsidR="00C32C5A" w:rsidRPr="00774DF1">
        <w:rPr>
          <w:color w:val="000000"/>
        </w:rPr>
        <w:t>Правительством области акта, регламентирующего порядок межведомственного взаимодействия</w:t>
      </w:r>
      <w:r w:rsidRPr="00774DF1">
        <w:rPr>
          <w:color w:val="000000"/>
        </w:rPr>
        <w:t xml:space="preserve"> с целью оперативного и эффективного решения вопросов социального обслуживания населения</w:t>
      </w:r>
      <w:r w:rsidR="00C32C5A" w:rsidRPr="00774DF1">
        <w:rPr>
          <w:color w:val="000000"/>
        </w:rPr>
        <w:t>.</w:t>
      </w:r>
    </w:p>
    <w:p w14:paraId="7EC1ED8C" w14:textId="77777777" w:rsidR="00FC351F" w:rsidRDefault="00FC351F" w:rsidP="002D4C2C">
      <w:pPr>
        <w:pStyle w:val="1"/>
        <w:ind w:firstLine="709"/>
        <w:jc w:val="both"/>
        <w:rPr>
          <w:b/>
          <w:bCs/>
          <w:color w:val="000000"/>
        </w:rPr>
      </w:pPr>
    </w:p>
    <w:p w14:paraId="0CFE3BF2" w14:textId="2B0BCCF0" w:rsidR="002D4C2C" w:rsidRPr="005125D4" w:rsidRDefault="002D4C2C" w:rsidP="002D4C2C">
      <w:pPr>
        <w:pStyle w:val="1"/>
        <w:ind w:firstLine="709"/>
        <w:jc w:val="both"/>
        <w:rPr>
          <w:b/>
          <w:bCs/>
          <w:color w:val="000000"/>
        </w:rPr>
      </w:pPr>
      <w:r w:rsidRPr="00774DF1">
        <w:rPr>
          <w:b/>
          <w:bCs/>
          <w:color w:val="000000"/>
        </w:rPr>
        <w:t>3. О наличии</w:t>
      </w:r>
      <w:r w:rsidRPr="005125D4">
        <w:rPr>
          <w:b/>
          <w:bCs/>
          <w:color w:val="000000"/>
        </w:rPr>
        <w:t xml:space="preserve"> норм, имеющих неоднозначное понимание со стороны правоприменителей, выявленных в результате мониторинга на основании обращений граждан, юридических лиц, органов местного самоуправления, судебной практики или данных социологических исследований, в том числе опросов общественного мнения.</w:t>
      </w:r>
    </w:p>
    <w:p w14:paraId="104E657E" w14:textId="53A49C06" w:rsidR="002D4C2C" w:rsidRPr="002D4C2C" w:rsidRDefault="002D4C2C" w:rsidP="002D4C2C">
      <w:pPr>
        <w:pStyle w:val="1"/>
        <w:ind w:firstLine="709"/>
        <w:jc w:val="both"/>
        <w:rPr>
          <w:color w:val="000000"/>
        </w:rPr>
      </w:pPr>
      <w:r w:rsidRPr="002D4C2C">
        <w:rPr>
          <w:color w:val="000000"/>
        </w:rPr>
        <w:t>Нормы в Законе №</w:t>
      </w:r>
      <w:r w:rsidR="008D765C">
        <w:rPr>
          <w:color w:val="000000"/>
        </w:rPr>
        <w:t> </w:t>
      </w:r>
      <w:r w:rsidRPr="002D4C2C">
        <w:rPr>
          <w:color w:val="000000"/>
        </w:rPr>
        <w:t>14</w:t>
      </w:r>
      <w:r w:rsidR="008D765C">
        <w:rPr>
          <w:color w:val="000000"/>
        </w:rPr>
        <w:t>6</w:t>
      </w:r>
      <w:r w:rsidRPr="002D4C2C">
        <w:rPr>
          <w:color w:val="000000"/>
        </w:rPr>
        <w:t>-З, имеющие неоднозначное понимание со стороны правоприменителей, на основании обращений органов местного самоуправления, судебной практики, не выявлены.</w:t>
      </w:r>
    </w:p>
    <w:p w14:paraId="073BB7AF" w14:textId="77777777" w:rsidR="00FC351F" w:rsidRDefault="00FC351F" w:rsidP="002D4C2C">
      <w:pPr>
        <w:pStyle w:val="1"/>
        <w:ind w:firstLine="709"/>
        <w:jc w:val="both"/>
        <w:rPr>
          <w:b/>
          <w:bCs/>
          <w:color w:val="000000"/>
        </w:rPr>
      </w:pPr>
    </w:p>
    <w:p w14:paraId="2A985D8E" w14:textId="70C3164F" w:rsidR="002D4C2C" w:rsidRPr="005125D4" w:rsidRDefault="002D4C2C" w:rsidP="002D4C2C">
      <w:pPr>
        <w:pStyle w:val="1"/>
        <w:ind w:firstLine="709"/>
        <w:jc w:val="both"/>
        <w:rPr>
          <w:b/>
          <w:bCs/>
          <w:color w:val="000000"/>
        </w:rPr>
      </w:pPr>
      <w:r w:rsidRPr="005125D4">
        <w:rPr>
          <w:b/>
          <w:bCs/>
          <w:color w:val="000000"/>
        </w:rPr>
        <w:t>4. О проблемах, связанных с применением Закона №</w:t>
      </w:r>
      <w:r w:rsidR="008D765C">
        <w:rPr>
          <w:b/>
          <w:bCs/>
          <w:color w:val="000000"/>
        </w:rPr>
        <w:t> </w:t>
      </w:r>
      <w:r w:rsidRPr="005125D4">
        <w:rPr>
          <w:b/>
          <w:bCs/>
          <w:color w:val="000000"/>
        </w:rPr>
        <w:t>14</w:t>
      </w:r>
      <w:r w:rsidR="008D765C">
        <w:rPr>
          <w:b/>
          <w:bCs/>
          <w:color w:val="000000"/>
        </w:rPr>
        <w:t>6</w:t>
      </w:r>
      <w:r w:rsidRPr="005125D4">
        <w:rPr>
          <w:b/>
          <w:bCs/>
          <w:color w:val="000000"/>
        </w:rPr>
        <w:t>-З.</w:t>
      </w:r>
    </w:p>
    <w:p w14:paraId="30BD8C85" w14:textId="48DE38AB" w:rsidR="000569B1" w:rsidRDefault="002A609D" w:rsidP="002A609D">
      <w:pPr>
        <w:pStyle w:val="1"/>
        <w:ind w:firstLine="709"/>
        <w:jc w:val="both"/>
        <w:rPr>
          <w:color w:val="000000"/>
        </w:rPr>
      </w:pPr>
      <w:r>
        <w:rPr>
          <w:color w:val="000000"/>
        </w:rPr>
        <w:t xml:space="preserve">В настоящее время все больше людей </w:t>
      </w:r>
      <w:r w:rsidR="001958CE" w:rsidRPr="001958CE">
        <w:rPr>
          <w:color w:val="000000"/>
        </w:rPr>
        <w:t>нуждаются в социальном обслуживании</w:t>
      </w:r>
      <w:r w:rsidR="00FD46E6">
        <w:rPr>
          <w:color w:val="000000"/>
        </w:rPr>
        <w:t xml:space="preserve">, в том числе </w:t>
      </w:r>
      <w:r w:rsidR="001958CE" w:rsidRPr="001958CE">
        <w:rPr>
          <w:color w:val="000000"/>
        </w:rPr>
        <w:t>на дому, попали в трудную жизненную ситуацию и нуждаю</w:t>
      </w:r>
      <w:r w:rsidR="00FD46E6">
        <w:rPr>
          <w:color w:val="000000"/>
        </w:rPr>
        <w:t>т</w:t>
      </w:r>
      <w:r w:rsidR="001958CE" w:rsidRPr="001958CE">
        <w:rPr>
          <w:color w:val="000000"/>
        </w:rPr>
        <w:t>ся в социальном обслуживании для преодоления или предотвращения ее возникновения</w:t>
      </w:r>
      <w:r>
        <w:rPr>
          <w:color w:val="000000"/>
        </w:rPr>
        <w:t>.</w:t>
      </w:r>
      <w:r w:rsidR="000569B1">
        <w:rPr>
          <w:color w:val="000000"/>
        </w:rPr>
        <w:t xml:space="preserve"> Среди них</w:t>
      </w:r>
      <w:r w:rsidR="00FD46E6">
        <w:rPr>
          <w:color w:val="000000"/>
        </w:rPr>
        <w:t>:</w:t>
      </w:r>
      <w:r w:rsidR="000569B1">
        <w:rPr>
          <w:color w:val="000000"/>
        </w:rPr>
        <w:t xml:space="preserve"> </w:t>
      </w:r>
      <w:r w:rsidR="00D74E7E">
        <w:rPr>
          <w:color w:val="000000"/>
        </w:rPr>
        <w:t>пенсионеры</w:t>
      </w:r>
      <w:r w:rsidR="00D74E7E" w:rsidRPr="00D74E7E">
        <w:rPr>
          <w:color w:val="000000"/>
        </w:rPr>
        <w:t>, инвалид</w:t>
      </w:r>
      <w:r w:rsidR="00D74E7E">
        <w:rPr>
          <w:color w:val="000000"/>
        </w:rPr>
        <w:t>ы,</w:t>
      </w:r>
      <w:r w:rsidR="00D74E7E" w:rsidRPr="00D74E7E">
        <w:rPr>
          <w:color w:val="000000"/>
        </w:rPr>
        <w:t xml:space="preserve"> ветеран</w:t>
      </w:r>
      <w:r w:rsidR="00D74E7E">
        <w:rPr>
          <w:color w:val="000000"/>
        </w:rPr>
        <w:t>ы</w:t>
      </w:r>
      <w:r w:rsidR="00D74E7E" w:rsidRPr="00D74E7E">
        <w:rPr>
          <w:color w:val="000000"/>
        </w:rPr>
        <w:t>, граждан</w:t>
      </w:r>
      <w:r w:rsidR="00D74E7E">
        <w:rPr>
          <w:color w:val="000000"/>
        </w:rPr>
        <w:t>е</w:t>
      </w:r>
      <w:r w:rsidR="00D74E7E" w:rsidRPr="00D74E7E">
        <w:rPr>
          <w:color w:val="000000"/>
        </w:rPr>
        <w:t xml:space="preserve"> с ограниченными возможностями, многодетны</w:t>
      </w:r>
      <w:r w:rsidR="00D74E7E">
        <w:rPr>
          <w:color w:val="000000"/>
        </w:rPr>
        <w:t>е</w:t>
      </w:r>
      <w:r w:rsidR="00D74E7E" w:rsidRPr="00D74E7E">
        <w:rPr>
          <w:color w:val="000000"/>
        </w:rPr>
        <w:t xml:space="preserve"> и </w:t>
      </w:r>
      <w:r w:rsidR="00FD46E6" w:rsidRPr="00D74E7E">
        <w:rPr>
          <w:color w:val="000000"/>
        </w:rPr>
        <w:t>мало</w:t>
      </w:r>
      <w:r w:rsidR="00FD46E6">
        <w:rPr>
          <w:color w:val="000000"/>
        </w:rPr>
        <w:t xml:space="preserve">имущие </w:t>
      </w:r>
      <w:r w:rsidR="00D74E7E" w:rsidRPr="00D74E7E">
        <w:rPr>
          <w:color w:val="000000"/>
        </w:rPr>
        <w:t>семь</w:t>
      </w:r>
      <w:r w:rsidR="00D74E7E">
        <w:rPr>
          <w:color w:val="000000"/>
        </w:rPr>
        <w:t>и</w:t>
      </w:r>
      <w:r w:rsidR="00FD46E6">
        <w:rPr>
          <w:color w:val="000000"/>
        </w:rPr>
        <w:t xml:space="preserve"> с детьми</w:t>
      </w:r>
      <w:r w:rsidR="000569B1">
        <w:rPr>
          <w:color w:val="000000"/>
        </w:rPr>
        <w:t xml:space="preserve">. </w:t>
      </w:r>
      <w:r w:rsidR="00FD46E6">
        <w:rPr>
          <w:color w:val="000000"/>
        </w:rPr>
        <w:t>Для совершенствования с</w:t>
      </w:r>
      <w:r w:rsidR="000569B1">
        <w:rPr>
          <w:color w:val="000000"/>
        </w:rPr>
        <w:t>оциально</w:t>
      </w:r>
      <w:r w:rsidR="00FD46E6">
        <w:rPr>
          <w:color w:val="000000"/>
        </w:rPr>
        <w:t>го</w:t>
      </w:r>
      <w:r w:rsidR="000569B1">
        <w:rPr>
          <w:color w:val="000000"/>
        </w:rPr>
        <w:t xml:space="preserve"> обслуживани</w:t>
      </w:r>
      <w:r w:rsidR="00FD46E6">
        <w:rPr>
          <w:color w:val="000000"/>
        </w:rPr>
        <w:t xml:space="preserve">я необходимо </w:t>
      </w:r>
      <w:r w:rsidR="007C2722">
        <w:rPr>
          <w:color w:val="000000"/>
        </w:rPr>
        <w:t xml:space="preserve">рассмотреть вопрос об улучшении работы </w:t>
      </w:r>
      <w:r w:rsidR="000569B1">
        <w:rPr>
          <w:color w:val="000000"/>
        </w:rPr>
        <w:t>механизм</w:t>
      </w:r>
      <w:r w:rsidR="007C2722">
        <w:rPr>
          <w:color w:val="000000"/>
        </w:rPr>
        <w:t xml:space="preserve">а межведомственного взаимодействия при </w:t>
      </w:r>
      <w:r w:rsidR="000569B1">
        <w:rPr>
          <w:color w:val="000000"/>
        </w:rPr>
        <w:t>оказани</w:t>
      </w:r>
      <w:r w:rsidR="007C2722">
        <w:rPr>
          <w:color w:val="000000"/>
        </w:rPr>
        <w:t>и</w:t>
      </w:r>
      <w:r w:rsidR="000569B1">
        <w:rPr>
          <w:color w:val="000000"/>
        </w:rPr>
        <w:t xml:space="preserve"> населению необходимого комплекса социальных услуг.</w:t>
      </w:r>
    </w:p>
    <w:p w14:paraId="184CA226" w14:textId="11440097" w:rsidR="000F2C0B" w:rsidRDefault="000569B1" w:rsidP="000F2C0B">
      <w:pPr>
        <w:pStyle w:val="1"/>
        <w:ind w:firstLine="709"/>
        <w:jc w:val="both"/>
      </w:pPr>
      <w:r>
        <w:rPr>
          <w:color w:val="000000"/>
        </w:rPr>
        <w:t xml:space="preserve">В </w:t>
      </w:r>
      <w:r w:rsidR="001960F1">
        <w:rPr>
          <w:color w:val="000000"/>
        </w:rPr>
        <w:t>прежней редакции</w:t>
      </w:r>
      <w:r>
        <w:rPr>
          <w:color w:val="000000"/>
        </w:rPr>
        <w:t xml:space="preserve"> Федеральн</w:t>
      </w:r>
      <w:r w:rsidR="000F2C0B">
        <w:rPr>
          <w:color w:val="000000"/>
        </w:rPr>
        <w:t>о</w:t>
      </w:r>
      <w:r w:rsidR="001960F1">
        <w:rPr>
          <w:color w:val="000000"/>
        </w:rPr>
        <w:t>го</w:t>
      </w:r>
      <w:r>
        <w:rPr>
          <w:color w:val="000000"/>
        </w:rPr>
        <w:t xml:space="preserve"> закон</w:t>
      </w:r>
      <w:r w:rsidR="001960F1">
        <w:rPr>
          <w:color w:val="000000"/>
        </w:rPr>
        <w:t>а</w:t>
      </w:r>
      <w:r w:rsidR="000F2C0B">
        <w:rPr>
          <w:color w:val="000000"/>
        </w:rPr>
        <w:t xml:space="preserve"> </w:t>
      </w:r>
      <w:r w:rsidRPr="000569B1">
        <w:rPr>
          <w:color w:val="000000"/>
        </w:rPr>
        <w:t>от 10</w:t>
      </w:r>
      <w:r>
        <w:rPr>
          <w:color w:val="000000"/>
        </w:rPr>
        <w:t xml:space="preserve"> декабря 1995 года № </w:t>
      </w:r>
      <w:r w:rsidRPr="000569B1">
        <w:rPr>
          <w:color w:val="000000"/>
        </w:rPr>
        <w:t>195-ФЗ "Об основах социального обслуживания населения в Российской Федерации"</w:t>
      </w:r>
      <w:r w:rsidR="001960F1">
        <w:rPr>
          <w:color w:val="000000"/>
        </w:rPr>
        <w:t xml:space="preserve"> были закреплены такие </w:t>
      </w:r>
      <w:r w:rsidR="000F2C0B">
        <w:t>понятия</w:t>
      </w:r>
      <w:r w:rsidR="001960F1">
        <w:t>,</w:t>
      </w:r>
      <w:r w:rsidR="000F2C0B">
        <w:t xml:space="preserve"> как: социальные службы; клиент социальной службы; социальные услуги; трудная жизненная ситуация.</w:t>
      </w:r>
    </w:p>
    <w:p w14:paraId="5C2FE730" w14:textId="5FFBAD72" w:rsidR="000F2C0B" w:rsidRPr="000F2C0B" w:rsidRDefault="000F2C0B" w:rsidP="000F2C0B">
      <w:pPr>
        <w:pStyle w:val="1"/>
        <w:ind w:firstLine="709"/>
        <w:jc w:val="both"/>
        <w:rPr>
          <w:color w:val="000000"/>
        </w:rPr>
      </w:pPr>
      <w:r w:rsidRPr="000F2C0B">
        <w:rPr>
          <w:color w:val="000000"/>
        </w:rPr>
        <w:t xml:space="preserve">Бесплатное социальное обслуживание в государственной системе </w:t>
      </w:r>
      <w:r w:rsidRPr="000F2C0B">
        <w:rPr>
          <w:color w:val="000000"/>
        </w:rPr>
        <w:lastRenderedPageBreak/>
        <w:t>социальных служб в объемах, определенных государственными стандартами социального обслуживания, предоставля</w:t>
      </w:r>
      <w:r>
        <w:rPr>
          <w:color w:val="000000"/>
        </w:rPr>
        <w:t>лось</w:t>
      </w:r>
      <w:r w:rsidRPr="000F2C0B">
        <w:rPr>
          <w:color w:val="000000"/>
        </w:rPr>
        <w:t>:</w:t>
      </w:r>
    </w:p>
    <w:p w14:paraId="34C50184" w14:textId="77777777" w:rsidR="000F2C0B" w:rsidRPr="000F2C0B" w:rsidRDefault="000F2C0B" w:rsidP="000F2C0B">
      <w:pPr>
        <w:pStyle w:val="1"/>
        <w:ind w:firstLine="709"/>
        <w:jc w:val="both"/>
        <w:rPr>
          <w:color w:val="000000"/>
        </w:rPr>
      </w:pPr>
      <w:r w:rsidRPr="000F2C0B">
        <w:rPr>
          <w:color w:val="000000"/>
        </w:rPr>
        <w:t>1) гражданам, не способным к самообслуживанию в связи с преклонным возрастом, болезнью, инвалидностью, не имеющим родственников, которые могут обеспечить им помощь и уход, - если среднедушевой доход этих граждан ниже прожиточного минимума, установленного для субъекта Российской Федерации, в котором они проживают;</w:t>
      </w:r>
    </w:p>
    <w:p w14:paraId="6D876138" w14:textId="77777777" w:rsidR="000F2C0B" w:rsidRPr="000F2C0B" w:rsidRDefault="000F2C0B" w:rsidP="000F2C0B">
      <w:pPr>
        <w:pStyle w:val="1"/>
        <w:ind w:firstLine="709"/>
        <w:jc w:val="both"/>
        <w:rPr>
          <w:color w:val="000000"/>
        </w:rPr>
      </w:pPr>
      <w:r w:rsidRPr="000F2C0B">
        <w:rPr>
          <w:color w:val="000000"/>
        </w:rPr>
        <w:t>2) гражданам, находящимся в трудной жизненной ситуации в связи с безработицей, стихийными бедствиями, катастрофами, пострадавшим в результате вооруженных и межэтнических конфликтов;</w:t>
      </w:r>
    </w:p>
    <w:p w14:paraId="25459178" w14:textId="77777777" w:rsidR="000F2C0B" w:rsidRDefault="000F2C0B" w:rsidP="000F2C0B">
      <w:pPr>
        <w:pStyle w:val="1"/>
        <w:ind w:firstLine="709"/>
        <w:jc w:val="both"/>
        <w:rPr>
          <w:color w:val="000000"/>
        </w:rPr>
      </w:pPr>
      <w:r w:rsidRPr="000F2C0B">
        <w:rPr>
          <w:color w:val="000000"/>
        </w:rPr>
        <w:t>3) несовершеннолетним детям, находящимся в трудной жизненной ситуации.</w:t>
      </w:r>
      <w:r w:rsidR="000569B1">
        <w:rPr>
          <w:color w:val="000000"/>
        </w:rPr>
        <w:t xml:space="preserve"> </w:t>
      </w:r>
    </w:p>
    <w:p w14:paraId="287D5179" w14:textId="351677CB" w:rsidR="000569B1" w:rsidRPr="00EA1712" w:rsidRDefault="00C32C5A" w:rsidP="000F2C0B">
      <w:pPr>
        <w:pStyle w:val="1"/>
        <w:ind w:firstLine="709"/>
        <w:jc w:val="both"/>
        <w:rPr>
          <w:color w:val="000000"/>
        </w:rPr>
      </w:pPr>
      <w:r>
        <w:rPr>
          <w:color w:val="000000"/>
        </w:rPr>
        <w:t xml:space="preserve">Ранее также </w:t>
      </w:r>
      <w:r w:rsidRPr="00C32C5A">
        <w:rPr>
          <w:color w:val="000000"/>
        </w:rPr>
        <w:t>предостав</w:t>
      </w:r>
      <w:r>
        <w:rPr>
          <w:color w:val="000000"/>
        </w:rPr>
        <w:t xml:space="preserve">лялся </w:t>
      </w:r>
      <w:r w:rsidRPr="00C32C5A">
        <w:rPr>
          <w:color w:val="000000"/>
        </w:rPr>
        <w:t>временн</w:t>
      </w:r>
      <w:r>
        <w:rPr>
          <w:color w:val="000000"/>
        </w:rPr>
        <w:t>ый</w:t>
      </w:r>
      <w:r w:rsidRPr="00C32C5A">
        <w:rPr>
          <w:color w:val="000000"/>
        </w:rPr>
        <w:t xml:space="preserve"> приют в специализированном учреждении социального обслуживания</w:t>
      </w:r>
      <w:r>
        <w:rPr>
          <w:color w:val="000000"/>
        </w:rPr>
        <w:t>: д</w:t>
      </w:r>
      <w:r w:rsidR="000F2C0B" w:rsidRPr="000F2C0B">
        <w:rPr>
          <w:color w:val="000000"/>
        </w:rPr>
        <w:t>етям-сиротам</w:t>
      </w:r>
      <w:r w:rsidR="000F2C0B">
        <w:rPr>
          <w:color w:val="000000"/>
        </w:rPr>
        <w:t xml:space="preserve">; </w:t>
      </w:r>
      <w:r w:rsidR="000F2C0B" w:rsidRPr="000F2C0B">
        <w:rPr>
          <w:color w:val="000000"/>
        </w:rPr>
        <w:t>детям, оставшимся без попечения родителей; безнадзорным несовершеннолетним;</w:t>
      </w:r>
      <w:r w:rsidR="000F2C0B">
        <w:rPr>
          <w:color w:val="000000"/>
        </w:rPr>
        <w:t xml:space="preserve"> д</w:t>
      </w:r>
      <w:r w:rsidR="000F2C0B" w:rsidRPr="000F2C0B">
        <w:rPr>
          <w:color w:val="000000"/>
        </w:rPr>
        <w:t>етям, оказавшимся в трудной жизненной ситуации;</w:t>
      </w:r>
      <w:r w:rsidR="000F2C0B">
        <w:rPr>
          <w:color w:val="000000"/>
        </w:rPr>
        <w:t xml:space="preserve"> </w:t>
      </w:r>
      <w:r w:rsidR="000F2C0B" w:rsidRPr="000F2C0B">
        <w:rPr>
          <w:color w:val="000000"/>
        </w:rPr>
        <w:t>гражданам без определенного места жительства и определенных занятий;</w:t>
      </w:r>
      <w:r w:rsidR="000F2C0B">
        <w:rPr>
          <w:color w:val="000000"/>
        </w:rPr>
        <w:t xml:space="preserve"> </w:t>
      </w:r>
      <w:r w:rsidR="000F2C0B" w:rsidRPr="000F2C0B">
        <w:rPr>
          <w:color w:val="000000"/>
        </w:rPr>
        <w:t>гражданам, пострадавшим от физического или психического насилия, стихийных бедствий, в результате вооруженных и межэтнических конфликтов, другим клиентам социальной службы</w:t>
      </w:r>
      <w:r>
        <w:rPr>
          <w:color w:val="000000"/>
        </w:rPr>
        <w:t>.</w:t>
      </w:r>
    </w:p>
    <w:p w14:paraId="081ED70D" w14:textId="407C5D5A" w:rsidR="00EA1712" w:rsidRPr="000569B1" w:rsidRDefault="000F2C0B" w:rsidP="00EA1712">
      <w:pPr>
        <w:pStyle w:val="1"/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Принятие нового </w:t>
      </w:r>
      <w:r w:rsidR="00EA1712">
        <w:rPr>
          <w:color w:val="000000"/>
        </w:rPr>
        <w:t>Федеральн</w:t>
      </w:r>
      <w:r>
        <w:rPr>
          <w:color w:val="000000"/>
        </w:rPr>
        <w:t>ого</w:t>
      </w:r>
      <w:r w:rsidR="00EA1712">
        <w:rPr>
          <w:color w:val="000000"/>
        </w:rPr>
        <w:t xml:space="preserve"> закон</w:t>
      </w:r>
      <w:r>
        <w:rPr>
          <w:color w:val="000000"/>
        </w:rPr>
        <w:t>а</w:t>
      </w:r>
      <w:r w:rsidR="00EA1712">
        <w:rPr>
          <w:color w:val="000000"/>
        </w:rPr>
        <w:t xml:space="preserve"> от </w:t>
      </w:r>
      <w:r w:rsidR="00EA1712" w:rsidRPr="00EA1712">
        <w:rPr>
          <w:color w:val="000000"/>
        </w:rPr>
        <w:t>28</w:t>
      </w:r>
      <w:r w:rsidR="00EA1712">
        <w:rPr>
          <w:color w:val="000000"/>
        </w:rPr>
        <w:t xml:space="preserve"> декабря 2013 года № 442-Ф</w:t>
      </w:r>
      <w:r w:rsidR="00EA1712" w:rsidRPr="00EA1712">
        <w:rPr>
          <w:color w:val="000000"/>
        </w:rPr>
        <w:t>З "Об основах социального обслуживания граждан в Российской Федерации"</w:t>
      </w:r>
    </w:p>
    <w:p w14:paraId="0B45682E" w14:textId="285AB2FC" w:rsidR="000F2C0B" w:rsidRDefault="009701F2" w:rsidP="000F2C0B">
      <w:pPr>
        <w:pStyle w:val="1"/>
        <w:ind w:firstLine="0"/>
        <w:jc w:val="both"/>
        <w:rPr>
          <w:color w:val="000000"/>
        </w:rPr>
      </w:pPr>
      <w:r w:rsidRPr="009701F2">
        <w:rPr>
          <w:color w:val="000000"/>
        </w:rPr>
        <w:t>решило множество правовых проблем в области разграничения и передачи полномочий в сфере социального обслуживания на муниципальн</w:t>
      </w:r>
      <w:r w:rsidR="000F2C0B">
        <w:rPr>
          <w:color w:val="000000"/>
        </w:rPr>
        <w:t>ом</w:t>
      </w:r>
      <w:r w:rsidRPr="009701F2">
        <w:rPr>
          <w:color w:val="000000"/>
        </w:rPr>
        <w:t xml:space="preserve"> уровн</w:t>
      </w:r>
      <w:r w:rsidR="000F2C0B">
        <w:rPr>
          <w:color w:val="000000"/>
        </w:rPr>
        <w:t>е</w:t>
      </w:r>
      <w:r w:rsidRPr="009701F2">
        <w:rPr>
          <w:color w:val="000000"/>
        </w:rPr>
        <w:t>, где помощь населению имеет более адресный характер.</w:t>
      </w:r>
    </w:p>
    <w:p w14:paraId="7AC9E974" w14:textId="114D0B4F" w:rsidR="00AF6CFF" w:rsidRPr="00AF6CFF" w:rsidRDefault="000F2C0B" w:rsidP="00AF6CFF">
      <w:pPr>
        <w:pStyle w:val="1"/>
        <w:ind w:firstLine="709"/>
        <w:jc w:val="both"/>
        <w:rPr>
          <w:color w:val="000000"/>
        </w:rPr>
      </w:pPr>
      <w:r>
        <w:rPr>
          <w:color w:val="000000"/>
        </w:rPr>
        <w:t xml:space="preserve">Однако, в действующем Федеральном </w:t>
      </w:r>
      <w:r w:rsidR="009701F2" w:rsidRPr="009701F2">
        <w:rPr>
          <w:color w:val="000000"/>
        </w:rPr>
        <w:t>законе</w:t>
      </w:r>
      <w:r>
        <w:rPr>
          <w:color w:val="000000"/>
        </w:rPr>
        <w:t xml:space="preserve"> № 442-ФЗ</w:t>
      </w:r>
      <w:r w:rsidR="009701F2" w:rsidRPr="009701F2">
        <w:rPr>
          <w:color w:val="000000"/>
        </w:rPr>
        <w:t xml:space="preserve"> отсутствует понятие </w:t>
      </w:r>
      <w:r w:rsidR="007C2722">
        <w:rPr>
          <w:color w:val="000000"/>
        </w:rPr>
        <w:t>"</w:t>
      </w:r>
      <w:r w:rsidR="009701F2" w:rsidRPr="009701F2">
        <w:rPr>
          <w:color w:val="000000"/>
        </w:rPr>
        <w:t>трудн</w:t>
      </w:r>
      <w:r w:rsidR="007C2722">
        <w:rPr>
          <w:color w:val="000000"/>
        </w:rPr>
        <w:t>ая</w:t>
      </w:r>
      <w:r w:rsidR="009701F2" w:rsidRPr="009701F2">
        <w:rPr>
          <w:color w:val="000000"/>
        </w:rPr>
        <w:t xml:space="preserve"> жизненн</w:t>
      </w:r>
      <w:r w:rsidR="007C2722">
        <w:rPr>
          <w:color w:val="000000"/>
        </w:rPr>
        <w:t>ая</w:t>
      </w:r>
      <w:r w:rsidR="009701F2" w:rsidRPr="009701F2">
        <w:rPr>
          <w:color w:val="000000"/>
        </w:rPr>
        <w:t xml:space="preserve"> ситуаци</w:t>
      </w:r>
      <w:r w:rsidR="007C2722">
        <w:rPr>
          <w:color w:val="000000"/>
        </w:rPr>
        <w:t>я"</w:t>
      </w:r>
      <w:r w:rsidR="009701F2" w:rsidRPr="009701F2">
        <w:rPr>
          <w:color w:val="000000"/>
        </w:rPr>
        <w:t xml:space="preserve">, на ее смену пришли обстоятельства, которые являются основаниями для оказания социальных услуг. Также, нововведением стало </w:t>
      </w:r>
      <w:r w:rsidR="007C2722">
        <w:rPr>
          <w:color w:val="000000"/>
        </w:rPr>
        <w:t>в</w:t>
      </w:r>
      <w:r w:rsidR="009701F2" w:rsidRPr="009701F2">
        <w:rPr>
          <w:color w:val="000000"/>
        </w:rPr>
        <w:t>ведение индивидуальной программы получателя социальных услуг, учитывающей условия и потребности потребителя социальных услуг</w:t>
      </w:r>
      <w:r w:rsidR="00973376">
        <w:rPr>
          <w:color w:val="000000"/>
        </w:rPr>
        <w:t xml:space="preserve">. </w:t>
      </w:r>
      <w:r w:rsidR="007C2722">
        <w:rPr>
          <w:color w:val="000000"/>
        </w:rPr>
        <w:t>В связи с чем о</w:t>
      </w:r>
      <w:r w:rsidR="00AF6CFF" w:rsidRPr="00AF6CFF">
        <w:rPr>
          <w:color w:val="000000"/>
        </w:rPr>
        <w:t>рганизации социального обслуживания все услуги должны оказывать</w:t>
      </w:r>
      <w:r w:rsidR="00973376">
        <w:rPr>
          <w:color w:val="000000"/>
        </w:rPr>
        <w:t xml:space="preserve"> только </w:t>
      </w:r>
      <w:r w:rsidR="00AF6CFF" w:rsidRPr="00AF6CFF">
        <w:rPr>
          <w:color w:val="000000"/>
        </w:rPr>
        <w:t xml:space="preserve">при наличии индивидуальной программы получателя социальных услуг. </w:t>
      </w:r>
      <w:r w:rsidR="00AF6CFF">
        <w:rPr>
          <w:color w:val="000000"/>
        </w:rPr>
        <w:t>Ранее п</w:t>
      </w:r>
      <w:r w:rsidR="00AF6CFF" w:rsidRPr="00AF6CFF">
        <w:rPr>
          <w:color w:val="000000"/>
        </w:rPr>
        <w:t xml:space="preserve">ри разовом оказании услуг обычно </w:t>
      </w:r>
      <w:r w:rsidR="00AF6CFF">
        <w:rPr>
          <w:color w:val="000000"/>
        </w:rPr>
        <w:t>гражданин</w:t>
      </w:r>
      <w:r w:rsidR="00AF6CFF" w:rsidRPr="00AF6CFF">
        <w:rPr>
          <w:color w:val="000000"/>
        </w:rPr>
        <w:t xml:space="preserve"> получал простые услуги по принципу </w:t>
      </w:r>
      <w:r w:rsidR="00AF6CFF">
        <w:rPr>
          <w:color w:val="000000"/>
        </w:rPr>
        <w:t>"</w:t>
      </w:r>
      <w:r w:rsidR="00AF6CFF" w:rsidRPr="00AF6CFF">
        <w:rPr>
          <w:color w:val="000000"/>
        </w:rPr>
        <w:t>здесь и сейчас</w:t>
      </w:r>
      <w:r w:rsidR="00AF6CFF">
        <w:rPr>
          <w:color w:val="000000"/>
        </w:rPr>
        <w:t>"</w:t>
      </w:r>
      <w:r w:rsidR="00AF6CFF" w:rsidRPr="00AF6CFF">
        <w:rPr>
          <w:color w:val="000000"/>
        </w:rPr>
        <w:t xml:space="preserve">. </w:t>
      </w:r>
      <w:r w:rsidR="00D30643">
        <w:rPr>
          <w:color w:val="000000"/>
        </w:rPr>
        <w:t>В настоящее время м</w:t>
      </w:r>
      <w:r w:rsidR="00AF6CFF" w:rsidRPr="00AF6CFF">
        <w:rPr>
          <w:color w:val="000000"/>
        </w:rPr>
        <w:t>еханизм получения услуг занимает минимум 10 дней.</w:t>
      </w:r>
    </w:p>
    <w:p w14:paraId="2946AE01" w14:textId="2EAA3B4D" w:rsidR="00F46CB4" w:rsidRDefault="00F46CB4" w:rsidP="00490635">
      <w:pPr>
        <w:pStyle w:val="1"/>
        <w:ind w:firstLine="709"/>
        <w:jc w:val="both"/>
        <w:rPr>
          <w:color w:val="000000"/>
        </w:rPr>
      </w:pPr>
      <w:r>
        <w:rPr>
          <w:color w:val="000000"/>
        </w:rPr>
        <w:t>В ходе проведения мониторинга правоприменения Закона № 146-З установлено, что часто поступают обращения</w:t>
      </w:r>
      <w:r w:rsidR="001960F1">
        <w:rPr>
          <w:color w:val="000000"/>
        </w:rPr>
        <w:t xml:space="preserve"> по</w:t>
      </w:r>
      <w:r>
        <w:rPr>
          <w:color w:val="000000"/>
        </w:rPr>
        <w:t xml:space="preserve"> вопрос</w:t>
      </w:r>
      <w:r w:rsidR="001960F1">
        <w:rPr>
          <w:color w:val="000000"/>
        </w:rPr>
        <w:t>ам</w:t>
      </w:r>
      <w:r>
        <w:rPr>
          <w:color w:val="000000"/>
        </w:rPr>
        <w:t>:</w:t>
      </w:r>
    </w:p>
    <w:p w14:paraId="26A5B837" w14:textId="20ADE932" w:rsidR="00490635" w:rsidRPr="00490635" w:rsidRDefault="00F46CB4" w:rsidP="00490635">
      <w:pPr>
        <w:pStyle w:val="1"/>
        <w:ind w:firstLine="709"/>
        <w:jc w:val="both"/>
        <w:rPr>
          <w:color w:val="000000"/>
        </w:rPr>
      </w:pPr>
      <w:r>
        <w:rPr>
          <w:color w:val="000000"/>
        </w:rPr>
        <w:t>- к</w:t>
      </w:r>
      <w:r w:rsidR="00490635" w:rsidRPr="00490635">
        <w:rPr>
          <w:color w:val="000000"/>
        </w:rPr>
        <w:t>ак поместить пожилого родственника, не способного себя обслуживать, в специализированное учреждение</w:t>
      </w:r>
      <w:r w:rsidR="00405AB3">
        <w:rPr>
          <w:color w:val="000000"/>
        </w:rPr>
        <w:t>;</w:t>
      </w:r>
    </w:p>
    <w:p w14:paraId="3E98DBF7" w14:textId="4DD20085" w:rsidR="00490635" w:rsidRDefault="00490635" w:rsidP="00490635">
      <w:pPr>
        <w:pStyle w:val="1"/>
        <w:ind w:firstLine="709"/>
        <w:jc w:val="both"/>
        <w:rPr>
          <w:color w:val="000000"/>
        </w:rPr>
      </w:pPr>
      <w:r w:rsidRPr="00490635">
        <w:rPr>
          <w:color w:val="000000"/>
        </w:rPr>
        <w:t xml:space="preserve">- </w:t>
      </w:r>
      <w:r w:rsidR="00F46CB4">
        <w:rPr>
          <w:color w:val="000000"/>
        </w:rPr>
        <w:t>е</w:t>
      </w:r>
      <w:r w:rsidRPr="00490635">
        <w:rPr>
          <w:color w:val="000000"/>
        </w:rPr>
        <w:t>сть ли такие учреждения, алгоритм помещения, стоимость, рейтинг учреждения</w:t>
      </w:r>
      <w:r w:rsidR="00405AB3">
        <w:rPr>
          <w:color w:val="000000"/>
        </w:rPr>
        <w:t>;</w:t>
      </w:r>
    </w:p>
    <w:p w14:paraId="561E1D0C" w14:textId="77777777" w:rsidR="00405AB3" w:rsidRDefault="00F46CB4" w:rsidP="00490635">
      <w:pPr>
        <w:pStyle w:val="1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F46CB4">
        <w:t xml:space="preserve"> </w:t>
      </w:r>
      <w:r w:rsidRPr="00F46CB4">
        <w:rPr>
          <w:color w:val="000000"/>
        </w:rPr>
        <w:t>некомпетентност</w:t>
      </w:r>
      <w:r>
        <w:rPr>
          <w:color w:val="000000"/>
        </w:rPr>
        <w:t>ь</w:t>
      </w:r>
      <w:r w:rsidRPr="00F46CB4">
        <w:rPr>
          <w:color w:val="000000"/>
        </w:rPr>
        <w:t>, грубост</w:t>
      </w:r>
      <w:r>
        <w:rPr>
          <w:color w:val="000000"/>
        </w:rPr>
        <w:t>ь</w:t>
      </w:r>
      <w:r w:rsidRPr="00F46CB4">
        <w:rPr>
          <w:color w:val="000000"/>
        </w:rPr>
        <w:t xml:space="preserve">, предоставление сотрудниками не полной информации и не полного списка документов </w:t>
      </w:r>
      <w:r>
        <w:rPr>
          <w:color w:val="000000"/>
        </w:rPr>
        <w:t>при первичном обращении</w:t>
      </w:r>
      <w:r w:rsidR="00405AB3">
        <w:rPr>
          <w:color w:val="000000"/>
        </w:rPr>
        <w:t>;</w:t>
      </w:r>
    </w:p>
    <w:p w14:paraId="5488F858" w14:textId="77777777" w:rsidR="00973376" w:rsidRDefault="00405AB3" w:rsidP="00973376">
      <w:pPr>
        <w:pStyle w:val="1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973376">
        <w:rPr>
          <w:color w:val="000000"/>
        </w:rPr>
        <w:t>н</w:t>
      </w:r>
      <w:r w:rsidRPr="00405AB3">
        <w:rPr>
          <w:color w:val="000000"/>
        </w:rPr>
        <w:t xml:space="preserve">едостаток квалифицированных кадров. </w:t>
      </w:r>
    </w:p>
    <w:p w14:paraId="4A48B4A4" w14:textId="36E06B0E" w:rsidR="008E1834" w:rsidRDefault="00405AB3" w:rsidP="00973376">
      <w:pPr>
        <w:pStyle w:val="1"/>
        <w:ind w:firstLine="709"/>
        <w:jc w:val="both"/>
        <w:rPr>
          <w:color w:val="000000"/>
        </w:rPr>
      </w:pPr>
      <w:r w:rsidRPr="00405AB3">
        <w:rPr>
          <w:color w:val="000000"/>
        </w:rPr>
        <w:lastRenderedPageBreak/>
        <w:t xml:space="preserve">Несмотря на то, что институт социальной работы формируется в России уже не одно десятилетие, вопрос о кадровой обеспеченности социального обслуживания остается открытым. Данная сфера характеризуется небольшими заработными платами и высоким психологическим износом, что является причиной непопулярности профессии специалиста по социальной работе в </w:t>
      </w:r>
      <w:r w:rsidR="00C32C5A" w:rsidRPr="00C32C5A">
        <w:rPr>
          <w:color w:val="000000"/>
        </w:rPr>
        <w:t>учреждениях социальной защиты</w:t>
      </w:r>
      <w:r w:rsidRPr="00405AB3">
        <w:rPr>
          <w:color w:val="000000"/>
        </w:rPr>
        <w:t xml:space="preserve">. </w:t>
      </w:r>
      <w:r w:rsidR="00973376">
        <w:rPr>
          <w:color w:val="000000"/>
        </w:rPr>
        <w:t>Также т</w:t>
      </w:r>
      <w:r w:rsidRPr="00405AB3">
        <w:rPr>
          <w:color w:val="000000"/>
        </w:rPr>
        <w:t>ребует внимания проблема переподготовки и повышения квалификации специалистов и обслуживающего персонала в учреждениях социального обслуживания.</w:t>
      </w:r>
    </w:p>
    <w:p w14:paraId="390230A3" w14:textId="53B786B4" w:rsidR="00CA19E8" w:rsidRPr="00CA19E8" w:rsidRDefault="00CA19E8" w:rsidP="00CA19E8">
      <w:pPr>
        <w:pStyle w:val="1"/>
        <w:ind w:firstLine="709"/>
        <w:jc w:val="both"/>
        <w:rPr>
          <w:color w:val="000000"/>
        </w:rPr>
      </w:pPr>
      <w:r>
        <w:rPr>
          <w:color w:val="000000"/>
        </w:rPr>
        <w:t>Также в ходе мониторинга установлены проблемы в работе м</w:t>
      </w:r>
      <w:r w:rsidRPr="00CA19E8">
        <w:rPr>
          <w:color w:val="000000"/>
        </w:rPr>
        <w:t>еханизм</w:t>
      </w:r>
      <w:r>
        <w:rPr>
          <w:color w:val="000000"/>
        </w:rPr>
        <w:t>а</w:t>
      </w:r>
      <w:r w:rsidRPr="00CA19E8">
        <w:rPr>
          <w:color w:val="000000"/>
        </w:rPr>
        <w:t xml:space="preserve"> реализации мероприятий</w:t>
      </w:r>
      <w:r>
        <w:rPr>
          <w:color w:val="000000"/>
        </w:rPr>
        <w:t xml:space="preserve"> в рамках межведомственного взаимодействия</w:t>
      </w:r>
      <w:r w:rsidRPr="00CA19E8">
        <w:rPr>
          <w:color w:val="000000"/>
        </w:rPr>
        <w:t>.</w:t>
      </w:r>
    </w:p>
    <w:p w14:paraId="39BF33C0" w14:textId="13B4D3D1" w:rsidR="00CA19E8" w:rsidRPr="00CA19E8" w:rsidRDefault="007C2722" w:rsidP="00CA19E8">
      <w:pPr>
        <w:pStyle w:val="1"/>
        <w:ind w:firstLine="709"/>
        <w:jc w:val="both"/>
        <w:rPr>
          <w:color w:val="000000"/>
        </w:rPr>
      </w:pPr>
      <w:r>
        <w:rPr>
          <w:color w:val="000000"/>
        </w:rPr>
        <w:t>М</w:t>
      </w:r>
      <w:r w:rsidR="00CA19E8" w:rsidRPr="00CA19E8">
        <w:rPr>
          <w:color w:val="000000"/>
        </w:rPr>
        <w:t>ежведомственная работа – это многоуровневое взаимодействие различных субъектов социальной системы (органов государственной и муниципальной власти, государственных и негосударственных организаций) по организации совместной работы по установлению факторов, угрожающих благополучию, здоровью и жизни граждан, в том числе и несовершеннолетних, а также оказания им своевременной помощи, профилактики формирования социального сиротства.</w:t>
      </w:r>
    </w:p>
    <w:p w14:paraId="773122EA" w14:textId="6AC0A442" w:rsidR="00CA19E8" w:rsidRPr="00CA19E8" w:rsidRDefault="00CA19E8" w:rsidP="00CA19E8">
      <w:pPr>
        <w:pStyle w:val="1"/>
        <w:ind w:firstLine="709"/>
        <w:jc w:val="both"/>
        <w:rPr>
          <w:color w:val="000000"/>
        </w:rPr>
      </w:pPr>
      <w:r w:rsidRPr="00CA19E8">
        <w:rPr>
          <w:color w:val="000000"/>
        </w:rPr>
        <w:t>Спектр социальной помощи включает: предоставление социальных услуг в рамках социального обслуживания, мер</w:t>
      </w:r>
      <w:r w:rsidR="007C2722">
        <w:rPr>
          <w:color w:val="000000"/>
        </w:rPr>
        <w:t>ы</w:t>
      </w:r>
      <w:r w:rsidRPr="00CA19E8">
        <w:rPr>
          <w:color w:val="000000"/>
        </w:rPr>
        <w:t xml:space="preserve"> социальной поддержки в рамках профилактики социального сиротства и семейного неблагополучия.</w:t>
      </w:r>
    </w:p>
    <w:p w14:paraId="331566DE" w14:textId="77777777" w:rsidR="00CA19E8" w:rsidRPr="00CA19E8" w:rsidRDefault="00CA19E8" w:rsidP="00CA19E8">
      <w:pPr>
        <w:pStyle w:val="1"/>
        <w:ind w:firstLine="709"/>
        <w:jc w:val="both"/>
        <w:rPr>
          <w:color w:val="000000"/>
        </w:rPr>
      </w:pPr>
      <w:r w:rsidRPr="00CA19E8">
        <w:rPr>
          <w:color w:val="000000"/>
        </w:rPr>
        <w:t xml:space="preserve">Одним из направлений государственной политики в сфере социальной работы является повышение эффективности межведомственного взаимодействия органов и учреждений системы профилактики социального сиротства и семейного неблагополучия. Эффективность межведомственного взаимодействия определяет качество социальной работы с семьей и несовершеннолетними. </w:t>
      </w:r>
    </w:p>
    <w:p w14:paraId="57180FDD" w14:textId="77777777" w:rsidR="00CA19E8" w:rsidRPr="00CA19E8" w:rsidRDefault="00CA19E8" w:rsidP="00CA19E8">
      <w:pPr>
        <w:pStyle w:val="1"/>
        <w:ind w:firstLine="709"/>
        <w:jc w:val="both"/>
        <w:rPr>
          <w:color w:val="000000"/>
        </w:rPr>
      </w:pPr>
      <w:r w:rsidRPr="00CA19E8">
        <w:rPr>
          <w:color w:val="000000"/>
        </w:rPr>
        <w:t>Семья – основа для формирования здоровой личности, место усвоения совокупности социальных норм и образцов поведения.</w:t>
      </w:r>
    </w:p>
    <w:p w14:paraId="51257A7C" w14:textId="32D3CB03" w:rsidR="00CA19E8" w:rsidRPr="00CA19E8" w:rsidRDefault="00CA19E8" w:rsidP="00CA19E8">
      <w:pPr>
        <w:pStyle w:val="1"/>
        <w:ind w:firstLine="709"/>
        <w:jc w:val="both"/>
        <w:rPr>
          <w:color w:val="000000"/>
        </w:rPr>
      </w:pPr>
      <w:r w:rsidRPr="00CA19E8">
        <w:rPr>
          <w:color w:val="000000"/>
        </w:rPr>
        <w:t>Социальная работа с семьей должна быть направлена на профилактику семейных конфликтов, решение повседневных семейных проблем, выход из кризисных ситуаций</w:t>
      </w:r>
      <w:r w:rsidR="007C2722">
        <w:rPr>
          <w:color w:val="000000"/>
        </w:rPr>
        <w:t xml:space="preserve"> на ранней стадии</w:t>
      </w:r>
      <w:r w:rsidRPr="00CA19E8">
        <w:rPr>
          <w:color w:val="000000"/>
        </w:rPr>
        <w:t>, укрепление и развитие позитивных семейных отношений и ценностей, восстановление внутренних ресурсов членов семьи.</w:t>
      </w:r>
    </w:p>
    <w:p w14:paraId="25D8C1C9" w14:textId="77777777" w:rsidR="00CA19E8" w:rsidRPr="00CA19E8" w:rsidRDefault="00CA19E8" w:rsidP="00CA19E8">
      <w:pPr>
        <w:pStyle w:val="1"/>
        <w:ind w:firstLine="709"/>
        <w:jc w:val="both"/>
        <w:rPr>
          <w:color w:val="000000"/>
        </w:rPr>
      </w:pPr>
      <w:r w:rsidRPr="00CA19E8">
        <w:rPr>
          <w:color w:val="000000"/>
        </w:rPr>
        <w:t xml:space="preserve">Неотъемлемым правом ребенка является воспитание и развитие в нормальных условиях, подразумевающих обеспечение питанием, уходом, ответственным отношением родителей к здоровью детей. </w:t>
      </w:r>
    </w:p>
    <w:p w14:paraId="30C71A78" w14:textId="12D3D985" w:rsidR="00CA19E8" w:rsidRPr="00CA19E8" w:rsidRDefault="00CA19E8" w:rsidP="00CA19E8">
      <w:pPr>
        <w:pStyle w:val="1"/>
        <w:ind w:firstLine="709"/>
        <w:jc w:val="both"/>
        <w:rPr>
          <w:color w:val="000000"/>
        </w:rPr>
      </w:pPr>
      <w:r w:rsidRPr="00CA19E8">
        <w:rPr>
          <w:color w:val="000000"/>
        </w:rPr>
        <w:t>Безусловно, реализация мер в рамках комплексной социальной работы с семьей и несовершеннолетними на практике испытывает разные проблемы. Например</w:t>
      </w:r>
      <w:r w:rsidR="007C2722">
        <w:rPr>
          <w:color w:val="000000"/>
        </w:rPr>
        <w:t xml:space="preserve">, </w:t>
      </w:r>
      <w:r w:rsidRPr="00CA19E8">
        <w:rPr>
          <w:color w:val="000000"/>
        </w:rPr>
        <w:t>низкая эффективность социальной работы с семьями, находящимися в трудной жизненной ситуации.</w:t>
      </w:r>
    </w:p>
    <w:p w14:paraId="79AC8F95" w14:textId="77777777" w:rsidR="00705D00" w:rsidRDefault="00CA19E8" w:rsidP="00CA19E8">
      <w:pPr>
        <w:pStyle w:val="1"/>
        <w:ind w:firstLine="709"/>
        <w:jc w:val="both"/>
        <w:rPr>
          <w:color w:val="000000"/>
        </w:rPr>
      </w:pPr>
      <w:r w:rsidRPr="00CA19E8">
        <w:rPr>
          <w:color w:val="000000"/>
        </w:rPr>
        <w:t xml:space="preserve">В Нижегородской области в систему социальных служб по работе с семьей и детьми входят: центры помощи семье и детям, социально-реабилитационные центры для несовершеннолетних, центры помощи детям-сиротам и детям, оставшимся без попечения родителей, кроме того, работают </w:t>
      </w:r>
      <w:r w:rsidRPr="00CA19E8">
        <w:rPr>
          <w:color w:val="000000"/>
        </w:rPr>
        <w:lastRenderedPageBreak/>
        <w:t>мобильные бригады в отдельных населенных пунктах, центр социально-психологической поддержки семьи и детей, телефон доверия.</w:t>
      </w:r>
    </w:p>
    <w:p w14:paraId="090D442E" w14:textId="65A6CDB5" w:rsidR="007A0F3F" w:rsidRDefault="007C2722" w:rsidP="00CA19E8">
      <w:pPr>
        <w:pStyle w:val="1"/>
        <w:ind w:firstLine="709"/>
        <w:jc w:val="both"/>
        <w:rPr>
          <w:color w:val="000000"/>
        </w:rPr>
      </w:pPr>
      <w:r>
        <w:rPr>
          <w:color w:val="000000"/>
        </w:rPr>
        <w:t>Б</w:t>
      </w:r>
      <w:r w:rsidR="007A0F3F">
        <w:rPr>
          <w:color w:val="000000"/>
        </w:rPr>
        <w:t>ольшинство стационарных учреждений социальной сферы не оказывают услуги в дневной, пятидневной или надомной форме, а также в форме срочных услуг или комплексном сопровождения семей.</w:t>
      </w:r>
    </w:p>
    <w:p w14:paraId="55ACCBA8" w14:textId="2511B4B4" w:rsidR="00705D00" w:rsidRDefault="00DB7E65" w:rsidP="00490635">
      <w:pPr>
        <w:pStyle w:val="1"/>
        <w:ind w:firstLine="709"/>
        <w:jc w:val="both"/>
        <w:rPr>
          <w:color w:val="000000"/>
        </w:rPr>
      </w:pPr>
      <w:r>
        <w:rPr>
          <w:color w:val="000000"/>
        </w:rPr>
        <w:t>В настоящее время у нас о</w:t>
      </w:r>
      <w:r w:rsidRPr="00DB7E65">
        <w:rPr>
          <w:color w:val="000000"/>
        </w:rPr>
        <w:t xml:space="preserve">тсутствует система сопровождения семей уязвимых категорий. </w:t>
      </w:r>
      <w:r>
        <w:rPr>
          <w:color w:val="000000"/>
        </w:rPr>
        <w:t>Необходимо, чтобы р</w:t>
      </w:r>
      <w:r w:rsidR="00CF0132" w:rsidRPr="00CF0132">
        <w:rPr>
          <w:color w:val="000000"/>
        </w:rPr>
        <w:t xml:space="preserve">аботники социальных служб </w:t>
      </w:r>
      <w:r>
        <w:rPr>
          <w:color w:val="000000"/>
        </w:rPr>
        <w:t>начинали работу с семьей не</w:t>
      </w:r>
      <w:r w:rsidR="00CF0132" w:rsidRPr="00CF0132">
        <w:rPr>
          <w:color w:val="000000"/>
        </w:rPr>
        <w:t xml:space="preserve"> только в момент </w:t>
      </w:r>
      <w:r w:rsidR="008E1834">
        <w:rPr>
          <w:color w:val="000000"/>
        </w:rPr>
        <w:t>ее</w:t>
      </w:r>
      <w:r w:rsidR="00CF0132" w:rsidRPr="00CF0132">
        <w:rPr>
          <w:color w:val="000000"/>
        </w:rPr>
        <w:t xml:space="preserve"> </w:t>
      </w:r>
      <w:r w:rsidR="008E1834">
        <w:rPr>
          <w:color w:val="000000"/>
        </w:rPr>
        <w:t>нахождения</w:t>
      </w:r>
      <w:r w:rsidR="00CF0132" w:rsidRPr="00CF0132">
        <w:rPr>
          <w:color w:val="000000"/>
        </w:rPr>
        <w:t xml:space="preserve"> в кризисной ситуации</w:t>
      </w:r>
      <w:r>
        <w:rPr>
          <w:color w:val="000000"/>
        </w:rPr>
        <w:t xml:space="preserve">, но и на ранней стадии ее зарождения. </w:t>
      </w:r>
      <w:r w:rsidR="00CF0132" w:rsidRPr="00CF0132">
        <w:rPr>
          <w:color w:val="000000"/>
        </w:rPr>
        <w:t xml:space="preserve"> </w:t>
      </w:r>
    </w:p>
    <w:p w14:paraId="7FDB9E8E" w14:textId="6C0D4F6C" w:rsidR="00AC490F" w:rsidRDefault="008E1834" w:rsidP="00490635">
      <w:pPr>
        <w:pStyle w:val="1"/>
        <w:ind w:firstLine="709"/>
        <w:jc w:val="both"/>
        <w:rPr>
          <w:color w:val="000000"/>
        </w:rPr>
      </w:pPr>
      <w:r>
        <w:rPr>
          <w:color w:val="000000"/>
        </w:rPr>
        <w:t>В</w:t>
      </w:r>
      <w:r w:rsidR="00AC490F">
        <w:rPr>
          <w:color w:val="000000"/>
        </w:rPr>
        <w:t xml:space="preserve">ыявление </w:t>
      </w:r>
      <w:r w:rsidR="007A0F3F">
        <w:rPr>
          <w:color w:val="000000"/>
        </w:rPr>
        <w:t>на ранней стадии семейного неблагополучия, сопровождение семей в трудной жизненной ситуации и социально опасном положении</w:t>
      </w:r>
      <w:r w:rsidR="00AC490F">
        <w:rPr>
          <w:color w:val="000000"/>
        </w:rPr>
        <w:t xml:space="preserve"> способствовало бы сокращению числа несовершеннолетних детей в стационарных учреждениях социальной защиты</w:t>
      </w:r>
      <w:r w:rsidR="003C126B">
        <w:rPr>
          <w:color w:val="000000"/>
        </w:rPr>
        <w:t xml:space="preserve"> и сохранение детей в кровной семье. </w:t>
      </w:r>
      <w:r w:rsidR="00CF0132">
        <w:rPr>
          <w:color w:val="000000"/>
        </w:rPr>
        <w:t xml:space="preserve"> </w:t>
      </w:r>
    </w:p>
    <w:p w14:paraId="105DF793" w14:textId="7F04C79F" w:rsidR="00AC490F" w:rsidRDefault="00AC490F" w:rsidP="00490635">
      <w:pPr>
        <w:pStyle w:val="1"/>
        <w:ind w:firstLine="709"/>
        <w:jc w:val="both"/>
        <w:rPr>
          <w:color w:val="000000"/>
        </w:rPr>
      </w:pPr>
      <w:r>
        <w:rPr>
          <w:color w:val="000000"/>
        </w:rPr>
        <w:t xml:space="preserve">В случае изъятия разновозрастных детей из неблагополучной семьи, детей помещают в разные учреждения, поскольку на сегодняшний день в Нижегородской области существуют возрастные ограничения в работе учреждений (например, </w:t>
      </w:r>
      <w:r w:rsidR="00CF0132">
        <w:rPr>
          <w:color w:val="000000"/>
        </w:rPr>
        <w:t>д</w:t>
      </w:r>
      <w:r>
        <w:rPr>
          <w:color w:val="000000"/>
        </w:rPr>
        <w:t xml:space="preserve">ома ребенка – дети от 0 до 4 лет; </w:t>
      </w:r>
      <w:r w:rsidR="00CF0132">
        <w:rPr>
          <w:color w:val="000000"/>
        </w:rPr>
        <w:t>д</w:t>
      </w:r>
      <w:r>
        <w:rPr>
          <w:color w:val="000000"/>
        </w:rPr>
        <w:t xml:space="preserve">етские дома – дети от 4 до 18 лет, </w:t>
      </w:r>
      <w:r w:rsidR="00CF0132">
        <w:rPr>
          <w:color w:val="000000"/>
        </w:rPr>
        <w:t>д</w:t>
      </w:r>
      <w:r>
        <w:rPr>
          <w:color w:val="000000"/>
        </w:rPr>
        <w:t xml:space="preserve">етские дома-интернаты – дети от 4 до 23 лет с серьезными ОВЗ или инвалидностью). Как следствие: </w:t>
      </w:r>
      <w:r w:rsidR="00CF0132" w:rsidRPr="00CF0132">
        <w:rPr>
          <w:color w:val="000000"/>
        </w:rPr>
        <w:t>вынужденно</w:t>
      </w:r>
      <w:r w:rsidR="00CF0132">
        <w:rPr>
          <w:color w:val="000000"/>
        </w:rPr>
        <w:t>е</w:t>
      </w:r>
      <w:r w:rsidR="00CF0132" w:rsidRPr="00CF0132">
        <w:rPr>
          <w:color w:val="000000"/>
        </w:rPr>
        <w:t xml:space="preserve"> разлучени</w:t>
      </w:r>
      <w:r w:rsidR="00CF0132">
        <w:rPr>
          <w:color w:val="000000"/>
        </w:rPr>
        <w:t>е</w:t>
      </w:r>
      <w:r w:rsidR="00CF0132" w:rsidRPr="00CF0132">
        <w:rPr>
          <w:color w:val="000000"/>
        </w:rPr>
        <w:t xml:space="preserve"> братьев и сестер,</w:t>
      </w:r>
      <w:r w:rsidR="00CF0132">
        <w:rPr>
          <w:color w:val="000000"/>
        </w:rPr>
        <w:t xml:space="preserve"> дополнительные перемещения детей, затруднение работы с семьей.</w:t>
      </w:r>
    </w:p>
    <w:p w14:paraId="5DD48961" w14:textId="3E7890C4" w:rsidR="00954CFE" w:rsidRDefault="00954CFE" w:rsidP="003C126B">
      <w:pPr>
        <w:pStyle w:val="1"/>
        <w:ind w:firstLine="709"/>
        <w:jc w:val="both"/>
        <w:rPr>
          <w:color w:val="000000"/>
        </w:rPr>
      </w:pPr>
      <w:r>
        <w:rPr>
          <w:color w:val="000000"/>
        </w:rPr>
        <w:t>В</w:t>
      </w:r>
      <w:r w:rsidRPr="00954CFE">
        <w:rPr>
          <w:color w:val="000000"/>
        </w:rPr>
        <w:t xml:space="preserve"> целях повышения эффективности и скоординированности действий участников, обеспечения своевременного и качественного предоставления социальных услуг и социального сопровождения граждан, проживающих в том числе в сельской местности, </w:t>
      </w:r>
      <w:r>
        <w:rPr>
          <w:color w:val="000000"/>
        </w:rPr>
        <w:t xml:space="preserve">необходимо проработать </w:t>
      </w:r>
      <w:r w:rsidRPr="00954CFE">
        <w:rPr>
          <w:color w:val="000000"/>
        </w:rPr>
        <w:t>вопрос о тесном межведомственном взаимодействии с различными организациями и учреждениями региона</w:t>
      </w:r>
      <w:r>
        <w:rPr>
          <w:color w:val="000000"/>
        </w:rPr>
        <w:t xml:space="preserve"> для </w:t>
      </w:r>
      <w:r w:rsidRPr="00954CFE">
        <w:rPr>
          <w:color w:val="000000"/>
        </w:rPr>
        <w:t>оказ</w:t>
      </w:r>
      <w:r>
        <w:rPr>
          <w:color w:val="000000"/>
        </w:rPr>
        <w:t>ания</w:t>
      </w:r>
      <w:r w:rsidRPr="00954CFE">
        <w:rPr>
          <w:color w:val="000000"/>
        </w:rPr>
        <w:t xml:space="preserve"> комплексн</w:t>
      </w:r>
      <w:r>
        <w:rPr>
          <w:color w:val="000000"/>
        </w:rPr>
        <w:t>ой</w:t>
      </w:r>
      <w:r w:rsidRPr="00954CFE">
        <w:rPr>
          <w:color w:val="000000"/>
        </w:rPr>
        <w:t xml:space="preserve"> многопланов</w:t>
      </w:r>
      <w:r>
        <w:rPr>
          <w:color w:val="000000"/>
        </w:rPr>
        <w:t>ой</w:t>
      </w:r>
      <w:r w:rsidRPr="00954CFE">
        <w:rPr>
          <w:color w:val="000000"/>
        </w:rPr>
        <w:t xml:space="preserve"> социальн</w:t>
      </w:r>
      <w:r>
        <w:rPr>
          <w:color w:val="000000"/>
        </w:rPr>
        <w:t>ой</w:t>
      </w:r>
      <w:r w:rsidRPr="00954CFE">
        <w:rPr>
          <w:color w:val="000000"/>
        </w:rPr>
        <w:t xml:space="preserve"> помощ</w:t>
      </w:r>
      <w:r>
        <w:rPr>
          <w:color w:val="000000"/>
        </w:rPr>
        <w:t>и</w:t>
      </w:r>
      <w:r w:rsidRPr="00954CFE">
        <w:rPr>
          <w:color w:val="000000"/>
        </w:rPr>
        <w:t xml:space="preserve"> получателям услуг – гражданам пожилого возраста, инвалидам, многодетным и неполным семьям. </w:t>
      </w:r>
      <w:r w:rsidR="00DB7E65">
        <w:rPr>
          <w:color w:val="000000"/>
        </w:rPr>
        <w:t>Проработать вопрос о том, чтобы о</w:t>
      </w:r>
      <w:r w:rsidRPr="00954CFE">
        <w:rPr>
          <w:color w:val="000000"/>
        </w:rPr>
        <w:t xml:space="preserve">рганизационные условия взаимодействия участников межведомственного взаимодействия прописывать в соглашениях, заключенных между учреждениями и иными субъектами межведомственного взаимодействия. </w:t>
      </w:r>
    </w:p>
    <w:p w14:paraId="00983667" w14:textId="62BF3EAE" w:rsidR="009715AC" w:rsidRDefault="009715AC" w:rsidP="003C126B">
      <w:pPr>
        <w:pStyle w:val="1"/>
        <w:ind w:firstLine="709"/>
        <w:jc w:val="both"/>
        <w:rPr>
          <w:color w:val="000000"/>
        </w:rPr>
      </w:pPr>
      <w:r w:rsidRPr="009715AC">
        <w:rPr>
          <w:color w:val="000000"/>
        </w:rPr>
        <w:t xml:space="preserve">В ходе мониторинга отмечена проблема </w:t>
      </w:r>
      <w:r w:rsidR="003C126B" w:rsidRPr="003C126B">
        <w:rPr>
          <w:color w:val="000000"/>
        </w:rPr>
        <w:t>информированности населения о возможности получения социального обслуживания</w:t>
      </w:r>
      <w:r>
        <w:rPr>
          <w:color w:val="000000"/>
        </w:rPr>
        <w:t>.</w:t>
      </w:r>
    </w:p>
    <w:p w14:paraId="6DB3362C" w14:textId="2DCC0E71" w:rsidR="009715AC" w:rsidRDefault="00E132DF" w:rsidP="003C126B">
      <w:pPr>
        <w:pStyle w:val="1"/>
        <w:ind w:firstLine="709"/>
        <w:jc w:val="both"/>
        <w:rPr>
          <w:color w:val="000000"/>
        </w:rPr>
      </w:pPr>
      <w:r>
        <w:rPr>
          <w:color w:val="000000"/>
        </w:rPr>
        <w:t xml:space="preserve">Предлагается </w:t>
      </w:r>
      <w:r w:rsidR="009715AC" w:rsidRPr="009715AC">
        <w:rPr>
          <w:color w:val="000000"/>
        </w:rPr>
        <w:t>вопрос об организации информирования конкретного человека о мерах социальной поддержки. Например, инвалидам информация о мерах социальной поддержки может быть предоставлена в бюро медико-социальной экспертизы, в которых устанавливается</w:t>
      </w:r>
      <w:r w:rsidR="001960F1">
        <w:rPr>
          <w:color w:val="000000"/>
        </w:rPr>
        <w:t xml:space="preserve"> группа и</w:t>
      </w:r>
      <w:r w:rsidR="009715AC" w:rsidRPr="009715AC">
        <w:rPr>
          <w:color w:val="000000"/>
        </w:rPr>
        <w:t xml:space="preserve"> степень инвалидности. Основной приоритет в данном случае устанавливается на точечное информирование конкретного человека в конкретной ситуации.</w:t>
      </w:r>
    </w:p>
    <w:p w14:paraId="22785553" w14:textId="2C792E20" w:rsidR="00733541" w:rsidRDefault="000343F8" w:rsidP="00733541">
      <w:pPr>
        <w:pStyle w:val="1"/>
        <w:ind w:firstLine="709"/>
        <w:jc w:val="both"/>
        <w:rPr>
          <w:color w:val="000000"/>
        </w:rPr>
      </w:pPr>
      <w:r>
        <w:rPr>
          <w:color w:val="000000"/>
        </w:rPr>
        <w:t>Также в ходе мониторинга органами государственной власти и органами местного самоуправления отмечена необходимость</w:t>
      </w:r>
      <w:r w:rsidR="00DB7E65">
        <w:rPr>
          <w:color w:val="000000"/>
        </w:rPr>
        <w:t xml:space="preserve"> в</w:t>
      </w:r>
      <w:r w:rsidR="00733541">
        <w:rPr>
          <w:color w:val="000000"/>
        </w:rPr>
        <w:t>:</w:t>
      </w:r>
    </w:p>
    <w:p w14:paraId="766D147F" w14:textId="77777777" w:rsidR="00733541" w:rsidRDefault="00733541" w:rsidP="00733541">
      <w:pPr>
        <w:pStyle w:val="1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733541">
        <w:rPr>
          <w:color w:val="000000"/>
        </w:rPr>
        <w:t xml:space="preserve"> совершенствовании системы форм социального обслуживания и расширения круга лиц, которым бесплатно предоставляются социальные </w:t>
      </w:r>
      <w:r w:rsidRPr="00733541">
        <w:rPr>
          <w:color w:val="000000"/>
        </w:rPr>
        <w:lastRenderedPageBreak/>
        <w:t>услуги;</w:t>
      </w:r>
      <w:r>
        <w:rPr>
          <w:color w:val="000000"/>
        </w:rPr>
        <w:t xml:space="preserve"> </w:t>
      </w:r>
    </w:p>
    <w:p w14:paraId="1DB73B16" w14:textId="77777777" w:rsidR="00C32C5A" w:rsidRDefault="00733541" w:rsidP="002D4C2C">
      <w:pPr>
        <w:pStyle w:val="1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733541">
        <w:rPr>
          <w:color w:val="000000"/>
        </w:rPr>
        <w:t>дополн</w:t>
      </w:r>
      <w:r>
        <w:rPr>
          <w:color w:val="000000"/>
        </w:rPr>
        <w:t xml:space="preserve">ении </w:t>
      </w:r>
      <w:r w:rsidRPr="00733541">
        <w:rPr>
          <w:color w:val="000000"/>
        </w:rPr>
        <w:t>Закон</w:t>
      </w:r>
      <w:r w:rsidR="001960F1">
        <w:rPr>
          <w:color w:val="000000"/>
        </w:rPr>
        <w:t>а</w:t>
      </w:r>
      <w:r w:rsidRPr="00733541">
        <w:rPr>
          <w:color w:val="000000"/>
        </w:rPr>
        <w:t xml:space="preserve"> области нормой о том, что членам семей участников специальной военной операции во внеочередном порядке предоставляются социальные услуги</w:t>
      </w:r>
      <w:r w:rsidR="000343F8" w:rsidRPr="000343F8">
        <w:rPr>
          <w:color w:val="000000"/>
        </w:rPr>
        <w:t>.</w:t>
      </w:r>
    </w:p>
    <w:p w14:paraId="0C13CFC3" w14:textId="6F1616EC" w:rsidR="00FC351F" w:rsidRDefault="00FC351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br w:type="page"/>
      </w:r>
    </w:p>
    <w:p w14:paraId="74A801E3" w14:textId="1902661B" w:rsidR="002D4C2C" w:rsidRDefault="005125D4" w:rsidP="002D4C2C">
      <w:pPr>
        <w:pStyle w:val="1"/>
        <w:ind w:firstLine="709"/>
        <w:jc w:val="both"/>
        <w:rPr>
          <w:b/>
          <w:bCs/>
          <w:color w:val="000000"/>
        </w:rPr>
      </w:pPr>
      <w:r w:rsidRPr="005125D4">
        <w:rPr>
          <w:b/>
          <w:bCs/>
          <w:color w:val="000000"/>
          <w:lang w:val="en-US"/>
        </w:rPr>
        <w:lastRenderedPageBreak/>
        <w:t>I</w:t>
      </w:r>
      <w:r w:rsidRPr="002D4C2C">
        <w:rPr>
          <w:b/>
          <w:bCs/>
          <w:color w:val="000000"/>
          <w:lang w:val="en-US"/>
        </w:rPr>
        <w:t>II</w:t>
      </w:r>
      <w:r w:rsidR="002D4C2C" w:rsidRPr="002D4C2C">
        <w:rPr>
          <w:b/>
          <w:bCs/>
          <w:color w:val="000000"/>
        </w:rPr>
        <w:t>.</w:t>
      </w:r>
      <w:r>
        <w:rPr>
          <w:b/>
          <w:bCs/>
          <w:color w:val="000000"/>
        </w:rPr>
        <w:t> </w:t>
      </w:r>
      <w:r w:rsidR="002D4C2C" w:rsidRPr="002D4C2C">
        <w:rPr>
          <w:b/>
          <w:bCs/>
          <w:color w:val="000000"/>
        </w:rPr>
        <w:t xml:space="preserve">Предложения по результатам мониторинга Закона Нижегородской области от </w:t>
      </w:r>
      <w:r w:rsidR="00325D95">
        <w:rPr>
          <w:b/>
          <w:bCs/>
          <w:color w:val="000000"/>
        </w:rPr>
        <w:t>5</w:t>
      </w:r>
      <w:r w:rsidR="002D4C2C" w:rsidRPr="002D4C2C">
        <w:rPr>
          <w:b/>
          <w:bCs/>
          <w:color w:val="000000"/>
        </w:rPr>
        <w:t xml:space="preserve"> ноября 201</w:t>
      </w:r>
      <w:r w:rsidR="00325D95">
        <w:rPr>
          <w:b/>
          <w:bCs/>
          <w:color w:val="000000"/>
        </w:rPr>
        <w:t>4</w:t>
      </w:r>
      <w:r w:rsidR="002D4C2C" w:rsidRPr="002D4C2C">
        <w:rPr>
          <w:b/>
          <w:bCs/>
          <w:color w:val="000000"/>
        </w:rPr>
        <w:t xml:space="preserve"> года №</w:t>
      </w:r>
      <w:r w:rsidR="00325D95">
        <w:rPr>
          <w:b/>
          <w:bCs/>
          <w:color w:val="000000"/>
        </w:rPr>
        <w:t> </w:t>
      </w:r>
      <w:r w:rsidR="002D4C2C" w:rsidRPr="002D4C2C">
        <w:rPr>
          <w:b/>
          <w:bCs/>
          <w:color w:val="000000"/>
        </w:rPr>
        <w:t>14</w:t>
      </w:r>
      <w:r w:rsidR="00325D95">
        <w:rPr>
          <w:b/>
          <w:bCs/>
          <w:color w:val="000000"/>
        </w:rPr>
        <w:t>6</w:t>
      </w:r>
      <w:r w:rsidR="002D4C2C" w:rsidRPr="002D4C2C">
        <w:rPr>
          <w:b/>
          <w:bCs/>
          <w:color w:val="000000"/>
        </w:rPr>
        <w:t xml:space="preserve">-З </w:t>
      </w:r>
      <w:r w:rsidR="002D4C2C" w:rsidRPr="00325D95">
        <w:rPr>
          <w:b/>
          <w:bCs/>
          <w:color w:val="000000"/>
        </w:rPr>
        <w:t xml:space="preserve">"О </w:t>
      </w:r>
      <w:r w:rsidR="00325D95" w:rsidRPr="00325D95">
        <w:rPr>
          <w:b/>
          <w:bCs/>
        </w:rPr>
        <w:t>социальном обслуживании граждан в Нижегородской области</w:t>
      </w:r>
      <w:r w:rsidR="002D4C2C" w:rsidRPr="002D4C2C">
        <w:rPr>
          <w:b/>
          <w:bCs/>
          <w:color w:val="000000"/>
        </w:rPr>
        <w:t>"</w:t>
      </w:r>
    </w:p>
    <w:p w14:paraId="1A13CDB1" w14:textId="3E62C112" w:rsidR="002300FB" w:rsidRPr="00774DF1" w:rsidRDefault="002300FB" w:rsidP="002D4C2C">
      <w:pPr>
        <w:pStyle w:val="1"/>
        <w:ind w:firstLine="709"/>
        <w:jc w:val="both"/>
        <w:rPr>
          <w:color w:val="000000"/>
        </w:rPr>
      </w:pPr>
      <w:r w:rsidRPr="00774DF1">
        <w:rPr>
          <w:color w:val="000000"/>
        </w:rPr>
        <w:t xml:space="preserve">1. Комитету Законодательного Собрания по социальным вопросам продолжить взаимодействие с Правительством Нижегородской области в части совершенствования законодательства Нижегородской области в сфере </w:t>
      </w:r>
      <w:r w:rsidR="00953298" w:rsidRPr="00774DF1">
        <w:rPr>
          <w:color w:val="000000"/>
        </w:rPr>
        <w:t>социального обслуживания граждан</w:t>
      </w:r>
      <w:r w:rsidRPr="00774DF1">
        <w:rPr>
          <w:color w:val="000000"/>
        </w:rPr>
        <w:t>.</w:t>
      </w:r>
    </w:p>
    <w:p w14:paraId="6C5D548D" w14:textId="796E21BB" w:rsidR="002D4C2C" w:rsidRPr="00774DF1" w:rsidRDefault="002300FB" w:rsidP="002D4C2C">
      <w:pPr>
        <w:pStyle w:val="1"/>
        <w:ind w:firstLine="709"/>
        <w:jc w:val="both"/>
        <w:rPr>
          <w:color w:val="000000"/>
        </w:rPr>
      </w:pPr>
      <w:r w:rsidRPr="00774DF1">
        <w:rPr>
          <w:color w:val="000000"/>
        </w:rPr>
        <w:t>2. </w:t>
      </w:r>
      <w:r w:rsidR="002D4C2C" w:rsidRPr="00774DF1">
        <w:rPr>
          <w:color w:val="000000"/>
        </w:rPr>
        <w:t>Рекомендовать Правительству Нижегородской области:</w:t>
      </w:r>
    </w:p>
    <w:p w14:paraId="2127447C" w14:textId="648252C1" w:rsidR="00CD0A52" w:rsidRPr="00CD0A52" w:rsidRDefault="00CD0A52" w:rsidP="00CD0A52">
      <w:pPr>
        <w:pStyle w:val="1"/>
        <w:ind w:firstLine="709"/>
        <w:jc w:val="both"/>
        <w:rPr>
          <w:color w:val="000000"/>
        </w:rPr>
      </w:pPr>
      <w:r w:rsidRPr="00CD0A52">
        <w:rPr>
          <w:color w:val="000000"/>
        </w:rPr>
        <w:t>1)</w:t>
      </w:r>
      <w:r>
        <w:rPr>
          <w:color w:val="000000"/>
          <w:lang w:val="en-US"/>
        </w:rPr>
        <w:t> </w:t>
      </w:r>
      <w:r w:rsidRPr="00CD0A52">
        <w:rPr>
          <w:color w:val="000000"/>
        </w:rPr>
        <w:t xml:space="preserve">разработать и внести на рассмотрение Законодательного Собрания проект закона "О внесении изменений в Закон Нижегородской области </w:t>
      </w:r>
      <w:r w:rsidRPr="00CD0A52">
        <w:rPr>
          <w:color w:val="000000"/>
        </w:rPr>
        <w:br/>
      </w:r>
      <w:r w:rsidRPr="00CD0A52">
        <w:rPr>
          <w:color w:val="000000"/>
        </w:rPr>
        <w:t>"О социальном обслуживании граждан в Нижегородской области", предусматривающий:</w:t>
      </w:r>
    </w:p>
    <w:p w14:paraId="7A7B165F" w14:textId="7C8F28C4" w:rsidR="00CD0A52" w:rsidRPr="00CD0A52" w:rsidRDefault="00CD0A52" w:rsidP="00CD0A52">
      <w:pPr>
        <w:pStyle w:val="1"/>
        <w:ind w:firstLine="709"/>
        <w:jc w:val="both"/>
        <w:rPr>
          <w:color w:val="000000"/>
        </w:rPr>
      </w:pPr>
      <w:r w:rsidRPr="00CD0A52">
        <w:rPr>
          <w:color w:val="000000"/>
        </w:rPr>
        <w:t>а)</w:t>
      </w:r>
      <w:r>
        <w:rPr>
          <w:color w:val="000000"/>
          <w:lang w:val="en-US"/>
        </w:rPr>
        <w:t> </w:t>
      </w:r>
      <w:r w:rsidRPr="00CD0A52">
        <w:rPr>
          <w:color w:val="000000"/>
        </w:rPr>
        <w:t>включение в перечень категорий граждан, обладающих правом на предоставление бесплатно независимо от среднедушевого дохода социальных услуг в форме социального обслуживания на дому, лиц, награжденных знаком "Житель осажденного Севастополя", и лиц, награжденных знаком "Жителю осажденного Сталинграда";</w:t>
      </w:r>
    </w:p>
    <w:p w14:paraId="5F1625BC" w14:textId="1610EEFC" w:rsidR="00CD0A52" w:rsidRPr="00CD0A52" w:rsidRDefault="00CD0A52" w:rsidP="00CD0A52">
      <w:pPr>
        <w:pStyle w:val="1"/>
        <w:ind w:firstLine="709"/>
        <w:jc w:val="both"/>
        <w:rPr>
          <w:color w:val="000000"/>
        </w:rPr>
      </w:pPr>
      <w:r w:rsidRPr="00CD0A52">
        <w:rPr>
          <w:color w:val="000000"/>
        </w:rPr>
        <w:t>б)</w:t>
      </w:r>
      <w:r>
        <w:rPr>
          <w:color w:val="000000"/>
          <w:lang w:val="en-US"/>
        </w:rPr>
        <w:t> </w:t>
      </w:r>
      <w:r w:rsidRPr="00CD0A52">
        <w:rPr>
          <w:color w:val="000000"/>
        </w:rPr>
        <w:t>предоставление социальных услуг, указанных в статье 7 Закона области:</w:t>
      </w:r>
    </w:p>
    <w:p w14:paraId="6FB27470" w14:textId="77777777" w:rsidR="00CD0A52" w:rsidRPr="00CD0A52" w:rsidRDefault="00CD0A52" w:rsidP="00CD0A52">
      <w:pPr>
        <w:pStyle w:val="1"/>
        <w:ind w:firstLine="709"/>
        <w:jc w:val="both"/>
        <w:rPr>
          <w:color w:val="000000"/>
        </w:rPr>
      </w:pPr>
      <w:r w:rsidRPr="00CD0A52">
        <w:rPr>
          <w:color w:val="000000"/>
        </w:rPr>
        <w:t>во внеочередном порядке - инвалидам боевых действий и членам их семей;</w:t>
      </w:r>
    </w:p>
    <w:p w14:paraId="2C29D00B" w14:textId="77777777" w:rsidR="00CD0A52" w:rsidRPr="00CD0A52" w:rsidRDefault="00CD0A52" w:rsidP="00CD0A52">
      <w:pPr>
        <w:pStyle w:val="1"/>
        <w:ind w:firstLine="709"/>
        <w:jc w:val="both"/>
        <w:rPr>
          <w:color w:val="000000"/>
        </w:rPr>
      </w:pPr>
      <w:r w:rsidRPr="00CD0A52">
        <w:rPr>
          <w:color w:val="000000"/>
        </w:rPr>
        <w:t>в первоочередном порядке – ветеранам боевых действий и членам их семей;</w:t>
      </w:r>
    </w:p>
    <w:p w14:paraId="5B1F0A70" w14:textId="5DEB7DE9" w:rsidR="00CD0A52" w:rsidRPr="00CD0A52" w:rsidRDefault="00CD0A52" w:rsidP="00CD0A52">
      <w:pPr>
        <w:pStyle w:val="1"/>
        <w:ind w:firstLine="709"/>
        <w:jc w:val="both"/>
        <w:rPr>
          <w:color w:val="000000"/>
        </w:rPr>
      </w:pPr>
      <w:r w:rsidRPr="00CD0A52">
        <w:rPr>
          <w:color w:val="000000"/>
        </w:rPr>
        <w:t>2)</w:t>
      </w:r>
      <w:r>
        <w:rPr>
          <w:color w:val="000000"/>
          <w:lang w:val="en-US"/>
        </w:rPr>
        <w:t> </w:t>
      </w:r>
      <w:r w:rsidRPr="00CD0A52">
        <w:rPr>
          <w:color w:val="000000"/>
        </w:rPr>
        <w:t>упростить процедуру предоставления социальных услуг по формам социального обслуживания, а именно:</w:t>
      </w:r>
    </w:p>
    <w:p w14:paraId="50E05FBA" w14:textId="7390E83C" w:rsidR="00CD0A52" w:rsidRPr="00CD0A52" w:rsidRDefault="00CD0A52" w:rsidP="00CD0A52">
      <w:pPr>
        <w:pStyle w:val="1"/>
        <w:ind w:firstLine="709"/>
        <w:jc w:val="both"/>
        <w:rPr>
          <w:color w:val="000000"/>
        </w:rPr>
      </w:pPr>
      <w:r w:rsidRPr="00CD0A52">
        <w:rPr>
          <w:color w:val="000000"/>
        </w:rPr>
        <w:t>а)</w:t>
      </w:r>
      <w:r>
        <w:rPr>
          <w:color w:val="000000"/>
          <w:lang w:val="en-US"/>
        </w:rPr>
        <w:t> </w:t>
      </w:r>
      <w:r w:rsidRPr="00CD0A52">
        <w:rPr>
          <w:color w:val="000000"/>
        </w:rPr>
        <w:t xml:space="preserve">расширить перечень государственных услуг в сфере социального обслуживания, предоставляемых в электронной форме; </w:t>
      </w:r>
    </w:p>
    <w:p w14:paraId="4AC531C5" w14:textId="053F662A" w:rsidR="00CD0A52" w:rsidRPr="00CD0A52" w:rsidRDefault="00CD0A52" w:rsidP="00CD0A52">
      <w:pPr>
        <w:pStyle w:val="1"/>
        <w:ind w:firstLine="709"/>
        <w:jc w:val="both"/>
        <w:rPr>
          <w:color w:val="000000"/>
        </w:rPr>
      </w:pPr>
      <w:r w:rsidRPr="00CD0A52">
        <w:rPr>
          <w:color w:val="000000"/>
        </w:rPr>
        <w:t>б)</w:t>
      </w:r>
      <w:r>
        <w:rPr>
          <w:color w:val="000000"/>
          <w:lang w:val="en-US"/>
        </w:rPr>
        <w:t> </w:t>
      </w:r>
      <w:r w:rsidRPr="00CD0A52">
        <w:rPr>
          <w:color w:val="000000"/>
        </w:rPr>
        <w:t>пересмотреть порядок предоставления документов при оформлении услуги (меры поддержки) в сторону расширения межведомственного взаимодействия и сокращения перечня документов, представляемых непосредственно гражданами;</w:t>
      </w:r>
    </w:p>
    <w:p w14:paraId="0A132C2F" w14:textId="47A21372" w:rsidR="00CD0A52" w:rsidRPr="00CD0A52" w:rsidRDefault="00CD0A52" w:rsidP="00CD0A52">
      <w:pPr>
        <w:pStyle w:val="1"/>
        <w:ind w:firstLine="709"/>
        <w:jc w:val="both"/>
        <w:rPr>
          <w:color w:val="000000"/>
        </w:rPr>
      </w:pPr>
      <w:r w:rsidRPr="00CD0A52">
        <w:rPr>
          <w:color w:val="000000"/>
        </w:rPr>
        <w:t>в)</w:t>
      </w:r>
      <w:r>
        <w:rPr>
          <w:color w:val="000000"/>
          <w:lang w:val="en-US"/>
        </w:rPr>
        <w:t> </w:t>
      </w:r>
      <w:r w:rsidRPr="00CD0A52">
        <w:rPr>
          <w:color w:val="000000"/>
        </w:rPr>
        <w:t xml:space="preserve">организовать порядок оформления услуг по социальному обслуживанию граждан по принципу "одного окна"; </w:t>
      </w:r>
    </w:p>
    <w:p w14:paraId="1C92C3D8" w14:textId="7A988332" w:rsidR="00CD0A52" w:rsidRPr="00CD0A52" w:rsidRDefault="00CD0A52" w:rsidP="00CD0A52">
      <w:pPr>
        <w:pStyle w:val="1"/>
        <w:ind w:firstLine="709"/>
        <w:jc w:val="both"/>
        <w:rPr>
          <w:color w:val="000000"/>
        </w:rPr>
      </w:pPr>
      <w:r w:rsidRPr="00CD0A52">
        <w:rPr>
          <w:color w:val="000000"/>
        </w:rPr>
        <w:t>3)</w:t>
      </w:r>
      <w:r>
        <w:rPr>
          <w:color w:val="000000"/>
          <w:lang w:val="en-US"/>
        </w:rPr>
        <w:t> </w:t>
      </w:r>
      <w:r w:rsidRPr="00CD0A52">
        <w:rPr>
          <w:color w:val="000000"/>
        </w:rPr>
        <w:t>проработать вопросы совершенствования:</w:t>
      </w:r>
    </w:p>
    <w:p w14:paraId="456FF4DC" w14:textId="1177A2C3" w:rsidR="00CD0A52" w:rsidRPr="00CD0A52" w:rsidRDefault="00CD0A52" w:rsidP="00CD0A52">
      <w:pPr>
        <w:pStyle w:val="1"/>
        <w:ind w:firstLine="709"/>
        <w:jc w:val="both"/>
        <w:rPr>
          <w:color w:val="000000"/>
        </w:rPr>
      </w:pPr>
      <w:r w:rsidRPr="00CD0A52">
        <w:rPr>
          <w:color w:val="000000"/>
        </w:rPr>
        <w:t>а)</w:t>
      </w:r>
      <w:r>
        <w:rPr>
          <w:color w:val="000000"/>
          <w:lang w:val="en-US"/>
        </w:rPr>
        <w:t> </w:t>
      </w:r>
      <w:r w:rsidRPr="00CD0A52">
        <w:rPr>
          <w:color w:val="000000"/>
        </w:rPr>
        <w:t>механизма межведомственного взаимодействия по вопросам выявления на ранних стадиях семейного неблагополучия, сопровождения семей в трудной жизненной ситуации и социально опасном положении, предоставления социального обслуживания гражданам, нуждающимся в нем;</w:t>
      </w:r>
    </w:p>
    <w:p w14:paraId="73116905" w14:textId="1DA6D7C7" w:rsidR="00CD0A52" w:rsidRPr="00CD0A52" w:rsidRDefault="00CD0A52" w:rsidP="00CD0A52">
      <w:pPr>
        <w:pStyle w:val="1"/>
        <w:ind w:firstLine="709"/>
        <w:jc w:val="both"/>
        <w:rPr>
          <w:color w:val="000000"/>
        </w:rPr>
      </w:pPr>
      <w:r w:rsidRPr="00CD0A52">
        <w:rPr>
          <w:color w:val="000000"/>
        </w:rPr>
        <w:t>б)</w:t>
      </w:r>
      <w:r>
        <w:rPr>
          <w:color w:val="000000"/>
          <w:lang w:val="en-US"/>
        </w:rPr>
        <w:t> </w:t>
      </w:r>
      <w:r w:rsidRPr="00CD0A52">
        <w:rPr>
          <w:color w:val="000000"/>
        </w:rPr>
        <w:t>системы подготовки, повышения квалификации и переподготовки специалистов в учреждениях социального обслуживания;</w:t>
      </w:r>
    </w:p>
    <w:p w14:paraId="7DF6E17E" w14:textId="2717571C" w:rsidR="00CD0A52" w:rsidRPr="00CD0A52" w:rsidRDefault="00CD0A52" w:rsidP="00CD0A52">
      <w:pPr>
        <w:pStyle w:val="1"/>
        <w:ind w:firstLine="709"/>
        <w:jc w:val="both"/>
        <w:rPr>
          <w:color w:val="000000"/>
        </w:rPr>
      </w:pPr>
      <w:r w:rsidRPr="00CD0A52">
        <w:rPr>
          <w:color w:val="000000"/>
        </w:rPr>
        <w:t>4)</w:t>
      </w:r>
      <w:r>
        <w:rPr>
          <w:color w:val="000000"/>
          <w:lang w:val="en-US"/>
        </w:rPr>
        <w:t> </w:t>
      </w:r>
      <w:r w:rsidRPr="00CD0A52">
        <w:rPr>
          <w:color w:val="000000"/>
        </w:rPr>
        <w:t>повысить эффективность работы по информированию граждан по вопросам реализации Закона области, в том числе:</w:t>
      </w:r>
    </w:p>
    <w:p w14:paraId="0335A892" w14:textId="4CE597A6" w:rsidR="00CD0A52" w:rsidRPr="00CD0A52" w:rsidRDefault="00CD0A52" w:rsidP="00CD0A52">
      <w:pPr>
        <w:pStyle w:val="1"/>
        <w:ind w:firstLine="709"/>
        <w:jc w:val="both"/>
        <w:rPr>
          <w:color w:val="000000"/>
        </w:rPr>
      </w:pPr>
      <w:r w:rsidRPr="00CD0A52">
        <w:rPr>
          <w:color w:val="000000"/>
        </w:rPr>
        <w:t>а)</w:t>
      </w:r>
      <w:r>
        <w:rPr>
          <w:color w:val="000000"/>
          <w:lang w:val="en-US"/>
        </w:rPr>
        <w:t> </w:t>
      </w:r>
      <w:r w:rsidRPr="00CD0A52">
        <w:rPr>
          <w:color w:val="000000"/>
        </w:rPr>
        <w:t xml:space="preserve">разработать информационные буклеты, содержащие полную информацию о лицах, на которых распространяются нормы о социальном </w:t>
      </w:r>
      <w:r w:rsidRPr="00CD0A52">
        <w:rPr>
          <w:color w:val="000000"/>
        </w:rPr>
        <w:lastRenderedPageBreak/>
        <w:t>обслуживании, видах социальных услуг, формах социального обслуживания, порядке их оформления, и распространять их в помещениях администраций муниципальных образований, домоуправляющих компаний, учреждений здравоохранения, участковых пунктах полиции;</w:t>
      </w:r>
    </w:p>
    <w:p w14:paraId="3C909E04" w14:textId="1E3DBA4B" w:rsidR="00CD0A52" w:rsidRPr="00CD0A52" w:rsidRDefault="00CD0A52" w:rsidP="00CD0A52">
      <w:pPr>
        <w:pStyle w:val="1"/>
        <w:ind w:firstLine="709"/>
        <w:jc w:val="both"/>
        <w:rPr>
          <w:color w:val="000000"/>
        </w:rPr>
      </w:pPr>
      <w:r w:rsidRPr="00CD0A52">
        <w:rPr>
          <w:color w:val="000000"/>
        </w:rPr>
        <w:t>б)</w:t>
      </w:r>
      <w:r>
        <w:rPr>
          <w:color w:val="000000"/>
          <w:lang w:val="en-US"/>
        </w:rPr>
        <w:t> </w:t>
      </w:r>
      <w:r w:rsidRPr="00CD0A52">
        <w:rPr>
          <w:color w:val="000000"/>
        </w:rPr>
        <w:t>размещать информацию о лицах, на которых распространяются нормы о социальном обслуживании, видах социальных услуг, формах социального обслуживания, порядке их оформления, на информационных стендах в образовательных организациях, учреждениях здравоохранения, участковых пунктах полиции;</w:t>
      </w:r>
    </w:p>
    <w:p w14:paraId="130AC30B" w14:textId="1899D57E" w:rsidR="00CD0A52" w:rsidRPr="00CD0A52" w:rsidRDefault="00CD0A52" w:rsidP="00CD0A52">
      <w:pPr>
        <w:pStyle w:val="1"/>
        <w:ind w:firstLine="709"/>
        <w:jc w:val="both"/>
        <w:rPr>
          <w:color w:val="000000"/>
        </w:rPr>
      </w:pPr>
      <w:r w:rsidRPr="00CD0A52">
        <w:rPr>
          <w:color w:val="000000"/>
        </w:rPr>
        <w:t>в)</w:t>
      </w:r>
      <w:r>
        <w:rPr>
          <w:color w:val="000000"/>
          <w:lang w:val="en-US"/>
        </w:rPr>
        <w:t> </w:t>
      </w:r>
      <w:r w:rsidRPr="00CD0A52">
        <w:rPr>
          <w:color w:val="000000"/>
        </w:rPr>
        <w:t>увеличить количество публикаций в социальных сетях на тему социального обслуживания граждан;</w:t>
      </w:r>
    </w:p>
    <w:p w14:paraId="570A566A" w14:textId="74E49957" w:rsidR="003549DA" w:rsidRPr="00FA0326" w:rsidRDefault="00CD0A52" w:rsidP="00CD0A52">
      <w:pPr>
        <w:pStyle w:val="1"/>
        <w:ind w:firstLine="709"/>
        <w:jc w:val="both"/>
        <w:rPr>
          <w:color w:val="000000"/>
        </w:rPr>
      </w:pPr>
      <w:r w:rsidRPr="00CD0A52">
        <w:rPr>
          <w:color w:val="000000"/>
        </w:rPr>
        <w:t>г)</w:t>
      </w:r>
      <w:r>
        <w:rPr>
          <w:color w:val="000000"/>
          <w:lang w:val="en-US"/>
        </w:rPr>
        <w:t> </w:t>
      </w:r>
      <w:r w:rsidRPr="00CD0A52">
        <w:rPr>
          <w:color w:val="000000"/>
        </w:rPr>
        <w:t>уведомлять через Единый Интернет-портал государственных и муниципальных услуг (функций) Нижегородской области о возможности оформления тех или иных мер поддержки.</w:t>
      </w:r>
    </w:p>
    <w:sectPr w:rsidR="003549DA" w:rsidRPr="00FA0326" w:rsidSect="005D37D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70DCA" w14:textId="77777777" w:rsidR="00046A93" w:rsidRDefault="00046A93" w:rsidP="00066B63">
      <w:pPr>
        <w:spacing w:after="0" w:line="240" w:lineRule="auto"/>
      </w:pPr>
      <w:r>
        <w:separator/>
      </w:r>
    </w:p>
  </w:endnote>
  <w:endnote w:type="continuationSeparator" w:id="0">
    <w:p w14:paraId="2A6FB950" w14:textId="77777777" w:rsidR="00046A93" w:rsidRDefault="00046A93" w:rsidP="00066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19937" w14:textId="77777777" w:rsidR="00046A93" w:rsidRDefault="00046A93" w:rsidP="00066B63">
      <w:pPr>
        <w:spacing w:after="0" w:line="240" w:lineRule="auto"/>
      </w:pPr>
      <w:r>
        <w:separator/>
      </w:r>
    </w:p>
  </w:footnote>
  <w:footnote w:type="continuationSeparator" w:id="0">
    <w:p w14:paraId="5B6BC604" w14:textId="77777777" w:rsidR="00046A93" w:rsidRDefault="00046A93" w:rsidP="00066B63">
      <w:pPr>
        <w:spacing w:after="0" w:line="240" w:lineRule="auto"/>
      </w:pPr>
      <w:r>
        <w:continuationSeparator/>
      </w:r>
    </w:p>
  </w:footnote>
  <w:footnote w:id="1">
    <w:p w14:paraId="1409C01D" w14:textId="3BF54B42" w:rsidR="00066B63" w:rsidRDefault="00066B63" w:rsidP="00D52FAD">
      <w:pPr>
        <w:pStyle w:val="a4"/>
        <w:jc w:val="both"/>
      </w:pPr>
      <w:r>
        <w:rPr>
          <w:rFonts w:ascii="Courier New" w:eastAsia="Courier New" w:hAnsi="Courier New" w:cs="Courier New"/>
          <w:b/>
          <w:bCs/>
          <w:color w:val="000000"/>
          <w:sz w:val="11"/>
          <w:szCs w:val="11"/>
          <w:vertAlign w:val="superscript"/>
        </w:rPr>
        <w:footnoteRef/>
      </w:r>
      <w:r>
        <w:rPr>
          <w:rFonts w:ascii="Courier New" w:eastAsia="Courier New" w:hAnsi="Courier New" w:cs="Courier New"/>
          <w:b/>
          <w:bCs/>
          <w:color w:val="000000"/>
          <w:sz w:val="11"/>
          <w:szCs w:val="11"/>
        </w:rPr>
        <w:t xml:space="preserve"> </w:t>
      </w:r>
      <w:r>
        <w:rPr>
          <w:color w:val="000000"/>
        </w:rPr>
        <w:t xml:space="preserve">Под услугой понимается </w:t>
      </w:r>
      <w:r w:rsidR="00D52FAD" w:rsidRPr="00D52FAD">
        <w:rPr>
          <w:color w:val="000000"/>
        </w:rPr>
        <w:t>оказани</w:t>
      </w:r>
      <w:r w:rsidR="00D52FAD">
        <w:rPr>
          <w:color w:val="000000"/>
        </w:rPr>
        <w:t>е</w:t>
      </w:r>
      <w:r w:rsidR="00D52FAD" w:rsidRPr="00D52FAD">
        <w:rPr>
          <w:color w:val="000000"/>
        </w:rPr>
        <w:t xml:space="preserve">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</w:t>
      </w:r>
      <w:r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90073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96AC8CB" w14:textId="713D2354" w:rsidR="005D37DD" w:rsidRPr="005D37DD" w:rsidRDefault="005D37D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D37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D37D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D37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D37DD">
          <w:rPr>
            <w:rFonts w:ascii="Times New Roman" w:hAnsi="Times New Roman" w:cs="Times New Roman"/>
            <w:sz w:val="24"/>
            <w:szCs w:val="24"/>
          </w:rPr>
          <w:t>2</w:t>
        </w:r>
        <w:r w:rsidRPr="005D37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9DDAA69" w14:textId="77777777" w:rsidR="005D37DD" w:rsidRDefault="005D37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51EB2"/>
    <w:multiLevelType w:val="multilevel"/>
    <w:tmpl w:val="A328E31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82808"/>
    <w:multiLevelType w:val="hybridMultilevel"/>
    <w:tmpl w:val="F07668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575ADA"/>
    <w:multiLevelType w:val="multilevel"/>
    <w:tmpl w:val="5EEC2200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BA1AE2"/>
    <w:multiLevelType w:val="hybridMultilevel"/>
    <w:tmpl w:val="1EA291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91C25D2E">
      <w:start w:val="1"/>
      <w:numFmt w:val="decimal"/>
      <w:lvlText w:val="%4."/>
      <w:lvlJc w:val="left"/>
      <w:pPr>
        <w:ind w:left="1211" w:hanging="360"/>
      </w:pPr>
      <w:rPr>
        <w:rFonts w:hint="default"/>
        <w:color w:val="00000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31548"/>
    <w:multiLevelType w:val="hybridMultilevel"/>
    <w:tmpl w:val="6150A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A5FB2"/>
    <w:multiLevelType w:val="hybridMultilevel"/>
    <w:tmpl w:val="FC447D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B37E7A"/>
    <w:multiLevelType w:val="hybridMultilevel"/>
    <w:tmpl w:val="13B8DED6"/>
    <w:lvl w:ilvl="0" w:tplc="91C25D2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DE7442"/>
    <w:multiLevelType w:val="hybridMultilevel"/>
    <w:tmpl w:val="1BEC72E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CAB560D"/>
    <w:multiLevelType w:val="multilevel"/>
    <w:tmpl w:val="ED2AF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B54353"/>
    <w:multiLevelType w:val="multilevel"/>
    <w:tmpl w:val="14E0372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0" w15:restartNumberingAfterBreak="0">
    <w:nsid w:val="38AA1839"/>
    <w:multiLevelType w:val="hybridMultilevel"/>
    <w:tmpl w:val="F6B062E0"/>
    <w:lvl w:ilvl="0" w:tplc="828A5B88">
      <w:start w:val="1"/>
      <w:numFmt w:val="decimal"/>
      <w:lvlText w:val="%1)"/>
      <w:lvlJc w:val="left"/>
      <w:pPr>
        <w:ind w:left="1495" w:hanging="360"/>
      </w:pPr>
    </w:lvl>
    <w:lvl w:ilvl="1" w:tplc="0BE81036">
      <w:start w:val="1"/>
      <w:numFmt w:val="lowerLetter"/>
      <w:lvlText w:val="%2."/>
      <w:lvlJc w:val="left"/>
      <w:pPr>
        <w:ind w:left="2149" w:hanging="360"/>
      </w:pPr>
    </w:lvl>
    <w:lvl w:ilvl="2" w:tplc="500C5EF8">
      <w:start w:val="1"/>
      <w:numFmt w:val="lowerRoman"/>
      <w:lvlText w:val="%3."/>
      <w:lvlJc w:val="right"/>
      <w:pPr>
        <w:ind w:left="2869" w:hanging="180"/>
      </w:pPr>
    </w:lvl>
    <w:lvl w:ilvl="3" w:tplc="D5329E78">
      <w:start w:val="1"/>
      <w:numFmt w:val="decimal"/>
      <w:lvlText w:val="%4."/>
      <w:lvlJc w:val="left"/>
      <w:pPr>
        <w:ind w:left="3589" w:hanging="360"/>
      </w:pPr>
    </w:lvl>
    <w:lvl w:ilvl="4" w:tplc="E54E7C1A">
      <w:start w:val="1"/>
      <w:numFmt w:val="lowerLetter"/>
      <w:lvlText w:val="%5."/>
      <w:lvlJc w:val="left"/>
      <w:pPr>
        <w:ind w:left="4309" w:hanging="360"/>
      </w:pPr>
    </w:lvl>
    <w:lvl w:ilvl="5" w:tplc="65C0F114">
      <w:start w:val="1"/>
      <w:numFmt w:val="lowerRoman"/>
      <w:lvlText w:val="%6."/>
      <w:lvlJc w:val="right"/>
      <w:pPr>
        <w:ind w:left="5029" w:hanging="180"/>
      </w:pPr>
    </w:lvl>
    <w:lvl w:ilvl="6" w:tplc="4508D4A2">
      <w:start w:val="1"/>
      <w:numFmt w:val="decimal"/>
      <w:lvlText w:val="%7."/>
      <w:lvlJc w:val="left"/>
      <w:pPr>
        <w:ind w:left="5749" w:hanging="360"/>
      </w:pPr>
    </w:lvl>
    <w:lvl w:ilvl="7" w:tplc="D1B6DC52">
      <w:start w:val="1"/>
      <w:numFmt w:val="lowerLetter"/>
      <w:lvlText w:val="%8."/>
      <w:lvlJc w:val="left"/>
      <w:pPr>
        <w:ind w:left="6469" w:hanging="360"/>
      </w:pPr>
    </w:lvl>
    <w:lvl w:ilvl="8" w:tplc="CE761F30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A411422"/>
    <w:multiLevelType w:val="multilevel"/>
    <w:tmpl w:val="ED2AF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943A8D"/>
    <w:multiLevelType w:val="hybridMultilevel"/>
    <w:tmpl w:val="05E68F60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3CEE34A3"/>
    <w:multiLevelType w:val="multilevel"/>
    <w:tmpl w:val="A5CC08D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C53FAE"/>
    <w:multiLevelType w:val="multilevel"/>
    <w:tmpl w:val="5AE2E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B64BA0"/>
    <w:multiLevelType w:val="multilevel"/>
    <w:tmpl w:val="E19252E6"/>
    <w:lvl w:ilvl="0">
      <w:start w:val="13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EA7786"/>
    <w:multiLevelType w:val="hybridMultilevel"/>
    <w:tmpl w:val="619E80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FDB43AC"/>
    <w:multiLevelType w:val="multilevel"/>
    <w:tmpl w:val="A5CC08D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31203F"/>
    <w:multiLevelType w:val="hybridMultilevel"/>
    <w:tmpl w:val="7E8648D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5CCA7E30"/>
    <w:multiLevelType w:val="multilevel"/>
    <w:tmpl w:val="A760A7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2061D5"/>
    <w:multiLevelType w:val="multilevel"/>
    <w:tmpl w:val="FD4AC0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2E5D10"/>
    <w:multiLevelType w:val="multilevel"/>
    <w:tmpl w:val="0AE655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D0062B7"/>
    <w:multiLevelType w:val="hybridMultilevel"/>
    <w:tmpl w:val="6A98A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5527C"/>
    <w:multiLevelType w:val="multilevel"/>
    <w:tmpl w:val="608C77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0129870">
    <w:abstractNumId w:val="8"/>
  </w:num>
  <w:num w:numId="2" w16cid:durableId="328413541">
    <w:abstractNumId w:val="17"/>
  </w:num>
  <w:num w:numId="3" w16cid:durableId="1270551897">
    <w:abstractNumId w:val="21"/>
  </w:num>
  <w:num w:numId="4" w16cid:durableId="2064598095">
    <w:abstractNumId w:val="11"/>
  </w:num>
  <w:num w:numId="5" w16cid:durableId="342241184">
    <w:abstractNumId w:val="6"/>
  </w:num>
  <w:num w:numId="6" w16cid:durableId="141509205">
    <w:abstractNumId w:val="22"/>
  </w:num>
  <w:num w:numId="7" w16cid:durableId="295528872">
    <w:abstractNumId w:val="3"/>
  </w:num>
  <w:num w:numId="8" w16cid:durableId="1902012423">
    <w:abstractNumId w:val="2"/>
  </w:num>
  <w:num w:numId="9" w16cid:durableId="303240906">
    <w:abstractNumId w:val="19"/>
  </w:num>
  <w:num w:numId="10" w16cid:durableId="1764718943">
    <w:abstractNumId w:val="4"/>
  </w:num>
  <w:num w:numId="11" w16cid:durableId="1485930070">
    <w:abstractNumId w:val="0"/>
  </w:num>
  <w:num w:numId="12" w16cid:durableId="765461829">
    <w:abstractNumId w:val="23"/>
  </w:num>
  <w:num w:numId="13" w16cid:durableId="1379667434">
    <w:abstractNumId w:val="15"/>
  </w:num>
  <w:num w:numId="14" w16cid:durableId="1878929041">
    <w:abstractNumId w:val="14"/>
  </w:num>
  <w:num w:numId="15" w16cid:durableId="184906345">
    <w:abstractNumId w:val="9"/>
  </w:num>
  <w:num w:numId="16" w16cid:durableId="2056853534">
    <w:abstractNumId w:val="10"/>
  </w:num>
  <w:num w:numId="17" w16cid:durableId="1138566673">
    <w:abstractNumId w:val="1"/>
  </w:num>
  <w:num w:numId="18" w16cid:durableId="189757452">
    <w:abstractNumId w:val="16"/>
  </w:num>
  <w:num w:numId="19" w16cid:durableId="1604217419">
    <w:abstractNumId w:val="5"/>
  </w:num>
  <w:num w:numId="20" w16cid:durableId="1615135318">
    <w:abstractNumId w:val="12"/>
  </w:num>
  <w:num w:numId="21" w16cid:durableId="1533225445">
    <w:abstractNumId w:val="7"/>
  </w:num>
  <w:num w:numId="22" w16cid:durableId="1944723047">
    <w:abstractNumId w:val="20"/>
  </w:num>
  <w:num w:numId="23" w16cid:durableId="20253610">
    <w:abstractNumId w:val="13"/>
  </w:num>
  <w:num w:numId="24" w16cid:durableId="9747237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63"/>
    <w:rsid w:val="00011F82"/>
    <w:rsid w:val="0001592B"/>
    <w:rsid w:val="00017305"/>
    <w:rsid w:val="00023871"/>
    <w:rsid w:val="000343F8"/>
    <w:rsid w:val="00046A93"/>
    <w:rsid w:val="000569B1"/>
    <w:rsid w:val="00061F12"/>
    <w:rsid w:val="000625B2"/>
    <w:rsid w:val="00066B63"/>
    <w:rsid w:val="00073BED"/>
    <w:rsid w:val="00074511"/>
    <w:rsid w:val="000835E9"/>
    <w:rsid w:val="000A62E2"/>
    <w:rsid w:val="000C6EE9"/>
    <w:rsid w:val="000D0304"/>
    <w:rsid w:val="000E2667"/>
    <w:rsid w:val="000E29C6"/>
    <w:rsid w:val="000F2C0B"/>
    <w:rsid w:val="001050B5"/>
    <w:rsid w:val="00120FD4"/>
    <w:rsid w:val="00123283"/>
    <w:rsid w:val="0012342E"/>
    <w:rsid w:val="00125EFD"/>
    <w:rsid w:val="00170C7A"/>
    <w:rsid w:val="00191671"/>
    <w:rsid w:val="001933F0"/>
    <w:rsid w:val="001953EF"/>
    <w:rsid w:val="001958CE"/>
    <w:rsid w:val="001960F1"/>
    <w:rsid w:val="001A4458"/>
    <w:rsid w:val="001A7BAD"/>
    <w:rsid w:val="001D0BB6"/>
    <w:rsid w:val="001D10BC"/>
    <w:rsid w:val="001D7D26"/>
    <w:rsid w:val="001E61A7"/>
    <w:rsid w:val="00204F40"/>
    <w:rsid w:val="00206397"/>
    <w:rsid w:val="0020676A"/>
    <w:rsid w:val="00223E41"/>
    <w:rsid w:val="002300FB"/>
    <w:rsid w:val="00237807"/>
    <w:rsid w:val="00244411"/>
    <w:rsid w:val="00253302"/>
    <w:rsid w:val="0025561A"/>
    <w:rsid w:val="00256940"/>
    <w:rsid w:val="00260360"/>
    <w:rsid w:val="00262D08"/>
    <w:rsid w:val="00273311"/>
    <w:rsid w:val="002739E6"/>
    <w:rsid w:val="002808F6"/>
    <w:rsid w:val="00286DAF"/>
    <w:rsid w:val="00287821"/>
    <w:rsid w:val="00293AA9"/>
    <w:rsid w:val="00295C46"/>
    <w:rsid w:val="002A042B"/>
    <w:rsid w:val="002A4223"/>
    <w:rsid w:val="002A609D"/>
    <w:rsid w:val="002B17CD"/>
    <w:rsid w:val="002B60C2"/>
    <w:rsid w:val="002D4C2C"/>
    <w:rsid w:val="002E502E"/>
    <w:rsid w:val="002F3460"/>
    <w:rsid w:val="002F3778"/>
    <w:rsid w:val="002F48C7"/>
    <w:rsid w:val="00317440"/>
    <w:rsid w:val="00325D95"/>
    <w:rsid w:val="00342972"/>
    <w:rsid w:val="003549DA"/>
    <w:rsid w:val="00356064"/>
    <w:rsid w:val="00356726"/>
    <w:rsid w:val="00357CE1"/>
    <w:rsid w:val="003669F3"/>
    <w:rsid w:val="003A3E61"/>
    <w:rsid w:val="003C126B"/>
    <w:rsid w:val="003D7228"/>
    <w:rsid w:val="003D7FCC"/>
    <w:rsid w:val="003E326E"/>
    <w:rsid w:val="003E42E1"/>
    <w:rsid w:val="003F09CC"/>
    <w:rsid w:val="00405AB3"/>
    <w:rsid w:val="004205BC"/>
    <w:rsid w:val="004454C2"/>
    <w:rsid w:val="0044592E"/>
    <w:rsid w:val="004476B9"/>
    <w:rsid w:val="0045217A"/>
    <w:rsid w:val="00461E31"/>
    <w:rsid w:val="00470981"/>
    <w:rsid w:val="00475A0C"/>
    <w:rsid w:val="00481E99"/>
    <w:rsid w:val="00481FD3"/>
    <w:rsid w:val="004822E9"/>
    <w:rsid w:val="00490635"/>
    <w:rsid w:val="00495A17"/>
    <w:rsid w:val="004C090A"/>
    <w:rsid w:val="004D62D5"/>
    <w:rsid w:val="004D72B8"/>
    <w:rsid w:val="004F00EA"/>
    <w:rsid w:val="004F1182"/>
    <w:rsid w:val="005125D4"/>
    <w:rsid w:val="0051395A"/>
    <w:rsid w:val="005301B1"/>
    <w:rsid w:val="00546083"/>
    <w:rsid w:val="005648C4"/>
    <w:rsid w:val="005954A8"/>
    <w:rsid w:val="00596EB0"/>
    <w:rsid w:val="005A097A"/>
    <w:rsid w:val="005A0B26"/>
    <w:rsid w:val="005C35AA"/>
    <w:rsid w:val="005D37DD"/>
    <w:rsid w:val="005F3701"/>
    <w:rsid w:val="005F7D89"/>
    <w:rsid w:val="006031DD"/>
    <w:rsid w:val="00613FE7"/>
    <w:rsid w:val="00624CDF"/>
    <w:rsid w:val="00626642"/>
    <w:rsid w:val="00627530"/>
    <w:rsid w:val="0063396E"/>
    <w:rsid w:val="006441BC"/>
    <w:rsid w:val="006618E0"/>
    <w:rsid w:val="006761F6"/>
    <w:rsid w:val="00683C2E"/>
    <w:rsid w:val="0068479A"/>
    <w:rsid w:val="00684FBD"/>
    <w:rsid w:val="006901DC"/>
    <w:rsid w:val="0069375F"/>
    <w:rsid w:val="0069473A"/>
    <w:rsid w:val="006A12E8"/>
    <w:rsid w:val="006B41B7"/>
    <w:rsid w:val="006C041A"/>
    <w:rsid w:val="006C4EDA"/>
    <w:rsid w:val="006D6B34"/>
    <w:rsid w:val="006E253B"/>
    <w:rsid w:val="006E78E0"/>
    <w:rsid w:val="006F570C"/>
    <w:rsid w:val="006F5CAB"/>
    <w:rsid w:val="00702009"/>
    <w:rsid w:val="00705D00"/>
    <w:rsid w:val="00711FFC"/>
    <w:rsid w:val="0072731C"/>
    <w:rsid w:val="00733541"/>
    <w:rsid w:val="00742DDC"/>
    <w:rsid w:val="007448D0"/>
    <w:rsid w:val="00762118"/>
    <w:rsid w:val="00774DF1"/>
    <w:rsid w:val="007814FF"/>
    <w:rsid w:val="007A0F3F"/>
    <w:rsid w:val="007A35D8"/>
    <w:rsid w:val="007A533B"/>
    <w:rsid w:val="007B01BB"/>
    <w:rsid w:val="007B787E"/>
    <w:rsid w:val="007C2722"/>
    <w:rsid w:val="007D1ADA"/>
    <w:rsid w:val="007E0C7D"/>
    <w:rsid w:val="00807191"/>
    <w:rsid w:val="008210A3"/>
    <w:rsid w:val="008321EE"/>
    <w:rsid w:val="008502ED"/>
    <w:rsid w:val="008511DD"/>
    <w:rsid w:val="00851EAF"/>
    <w:rsid w:val="0085617A"/>
    <w:rsid w:val="008660D9"/>
    <w:rsid w:val="008807C0"/>
    <w:rsid w:val="0088724A"/>
    <w:rsid w:val="008913AD"/>
    <w:rsid w:val="008A41E2"/>
    <w:rsid w:val="008C3E0B"/>
    <w:rsid w:val="008D0E0C"/>
    <w:rsid w:val="008D765C"/>
    <w:rsid w:val="008D7F59"/>
    <w:rsid w:val="008E1834"/>
    <w:rsid w:val="008E3502"/>
    <w:rsid w:val="0090081E"/>
    <w:rsid w:val="00906964"/>
    <w:rsid w:val="009118E4"/>
    <w:rsid w:val="00953298"/>
    <w:rsid w:val="00954CFE"/>
    <w:rsid w:val="009701F2"/>
    <w:rsid w:val="009715AC"/>
    <w:rsid w:val="00973376"/>
    <w:rsid w:val="00973807"/>
    <w:rsid w:val="009875E5"/>
    <w:rsid w:val="009B5597"/>
    <w:rsid w:val="009D44A4"/>
    <w:rsid w:val="009E635A"/>
    <w:rsid w:val="009E7EA1"/>
    <w:rsid w:val="009F3553"/>
    <w:rsid w:val="009F60C8"/>
    <w:rsid w:val="00A05447"/>
    <w:rsid w:val="00A30B16"/>
    <w:rsid w:val="00A54DAB"/>
    <w:rsid w:val="00A6419D"/>
    <w:rsid w:val="00A65E4F"/>
    <w:rsid w:val="00A851CA"/>
    <w:rsid w:val="00A867E4"/>
    <w:rsid w:val="00A902C1"/>
    <w:rsid w:val="00A95499"/>
    <w:rsid w:val="00AA04A4"/>
    <w:rsid w:val="00AA6B7D"/>
    <w:rsid w:val="00AB4A24"/>
    <w:rsid w:val="00AB65E5"/>
    <w:rsid w:val="00AC490F"/>
    <w:rsid w:val="00AF6CFF"/>
    <w:rsid w:val="00B07B9C"/>
    <w:rsid w:val="00B165B7"/>
    <w:rsid w:val="00B27B60"/>
    <w:rsid w:val="00B310E0"/>
    <w:rsid w:val="00B45BC8"/>
    <w:rsid w:val="00B62765"/>
    <w:rsid w:val="00B673C0"/>
    <w:rsid w:val="00B74051"/>
    <w:rsid w:val="00B84CA5"/>
    <w:rsid w:val="00B87F18"/>
    <w:rsid w:val="00B91CBE"/>
    <w:rsid w:val="00BC5F10"/>
    <w:rsid w:val="00BC6E54"/>
    <w:rsid w:val="00BF0A64"/>
    <w:rsid w:val="00BF1807"/>
    <w:rsid w:val="00BF2346"/>
    <w:rsid w:val="00BF5FD4"/>
    <w:rsid w:val="00C03BDF"/>
    <w:rsid w:val="00C05328"/>
    <w:rsid w:val="00C24040"/>
    <w:rsid w:val="00C27B4E"/>
    <w:rsid w:val="00C32C5A"/>
    <w:rsid w:val="00C454E0"/>
    <w:rsid w:val="00C7786C"/>
    <w:rsid w:val="00CA19E8"/>
    <w:rsid w:val="00CD0A52"/>
    <w:rsid w:val="00CF0132"/>
    <w:rsid w:val="00CF2884"/>
    <w:rsid w:val="00CF511C"/>
    <w:rsid w:val="00D05AB4"/>
    <w:rsid w:val="00D17301"/>
    <w:rsid w:val="00D26107"/>
    <w:rsid w:val="00D30643"/>
    <w:rsid w:val="00D42539"/>
    <w:rsid w:val="00D52FAD"/>
    <w:rsid w:val="00D73F39"/>
    <w:rsid w:val="00D74E7E"/>
    <w:rsid w:val="00D83B64"/>
    <w:rsid w:val="00D84141"/>
    <w:rsid w:val="00D871B4"/>
    <w:rsid w:val="00DA0A59"/>
    <w:rsid w:val="00DA6312"/>
    <w:rsid w:val="00DB317D"/>
    <w:rsid w:val="00DB5EBB"/>
    <w:rsid w:val="00DB7E65"/>
    <w:rsid w:val="00DC1933"/>
    <w:rsid w:val="00DD2892"/>
    <w:rsid w:val="00DE5F35"/>
    <w:rsid w:val="00DF3FC9"/>
    <w:rsid w:val="00DF4C3E"/>
    <w:rsid w:val="00E01603"/>
    <w:rsid w:val="00E132DF"/>
    <w:rsid w:val="00E13435"/>
    <w:rsid w:val="00E2313C"/>
    <w:rsid w:val="00E30B56"/>
    <w:rsid w:val="00E34A04"/>
    <w:rsid w:val="00E42370"/>
    <w:rsid w:val="00E460A1"/>
    <w:rsid w:val="00E73BDA"/>
    <w:rsid w:val="00E74ACC"/>
    <w:rsid w:val="00E80081"/>
    <w:rsid w:val="00E86DE1"/>
    <w:rsid w:val="00E968CC"/>
    <w:rsid w:val="00EA1712"/>
    <w:rsid w:val="00EB3B31"/>
    <w:rsid w:val="00EB4032"/>
    <w:rsid w:val="00EB5B07"/>
    <w:rsid w:val="00EB627A"/>
    <w:rsid w:val="00EC6013"/>
    <w:rsid w:val="00ED35CC"/>
    <w:rsid w:val="00ED708F"/>
    <w:rsid w:val="00EF3728"/>
    <w:rsid w:val="00F15067"/>
    <w:rsid w:val="00F171CC"/>
    <w:rsid w:val="00F17285"/>
    <w:rsid w:val="00F20E6C"/>
    <w:rsid w:val="00F30F64"/>
    <w:rsid w:val="00F44535"/>
    <w:rsid w:val="00F44A49"/>
    <w:rsid w:val="00F46CB4"/>
    <w:rsid w:val="00F522F1"/>
    <w:rsid w:val="00F61331"/>
    <w:rsid w:val="00F63D51"/>
    <w:rsid w:val="00F7201A"/>
    <w:rsid w:val="00F77A76"/>
    <w:rsid w:val="00F828F0"/>
    <w:rsid w:val="00FA0326"/>
    <w:rsid w:val="00FA2C77"/>
    <w:rsid w:val="00FB0C07"/>
    <w:rsid w:val="00FB3B1C"/>
    <w:rsid w:val="00FB6B31"/>
    <w:rsid w:val="00FB7936"/>
    <w:rsid w:val="00FB7D08"/>
    <w:rsid w:val="00FC351F"/>
    <w:rsid w:val="00FC426C"/>
    <w:rsid w:val="00FD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5226"/>
  <w15:chartTrackingRefBased/>
  <w15:docId w15:val="{8C98467B-2820-49C4-B645-1500B3CC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066B63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_"/>
    <w:basedOn w:val="a0"/>
    <w:link w:val="1"/>
    <w:rsid w:val="00066B63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Сноска"/>
    <w:basedOn w:val="a"/>
    <w:link w:val="a3"/>
    <w:rsid w:val="00066B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sid w:val="00066B6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FA2C7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FA2C77"/>
    <w:pPr>
      <w:widowControl w:val="0"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D3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37DD"/>
  </w:style>
  <w:style w:type="paragraph" w:styleId="a8">
    <w:name w:val="footer"/>
    <w:basedOn w:val="a"/>
    <w:link w:val="a9"/>
    <w:uiPriority w:val="99"/>
    <w:unhideWhenUsed/>
    <w:rsid w:val="005D3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37DD"/>
  </w:style>
  <w:style w:type="table" w:styleId="aa">
    <w:name w:val="Table Grid"/>
    <w:basedOn w:val="a1"/>
    <w:uiPriority w:val="39"/>
    <w:rsid w:val="001E6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669F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669F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69F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69F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69F3"/>
    <w:rPr>
      <w:b/>
      <w:bCs/>
      <w:sz w:val="20"/>
      <w:szCs w:val="20"/>
    </w:rPr>
  </w:style>
  <w:style w:type="paragraph" w:customStyle="1" w:styleId="Default">
    <w:name w:val="Default"/>
    <w:rsid w:val="00684F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181E7-3091-4EA7-B1C1-E3B817697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2450</TotalTime>
  <Pages>52</Pages>
  <Words>18327</Words>
  <Characters>104464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Чудова Элла Николаевна</dc:creator>
  <cp:keywords/>
  <dc:description/>
  <cp:lastModifiedBy>Чудова Элла Николаевна</cp:lastModifiedBy>
  <cp:revision>137</cp:revision>
  <cp:lastPrinted>2024-06-24T14:11:00Z</cp:lastPrinted>
  <dcterms:created xsi:type="dcterms:W3CDTF">2024-05-29T07:49:00Z</dcterms:created>
  <dcterms:modified xsi:type="dcterms:W3CDTF">2024-07-03T06:03:00Z</dcterms:modified>
</cp:coreProperties>
</file>